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47B7B" w14:textId="621FECBA" w:rsidR="003112D6" w:rsidRDefault="003112D6" w:rsidP="003112D6">
      <w:pPr>
        <w:pStyle w:val="berschrift1"/>
      </w:pPr>
      <w:bookmarkStart w:id="0" w:name="_Toc7524744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B5CEBE" wp14:editId="2FAB9AD7">
                <wp:simplePos x="0" y="0"/>
                <wp:positionH relativeFrom="margin">
                  <wp:posOffset>4088765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8CDF4" w14:textId="3FB371C2" w:rsidR="003112D6" w:rsidRDefault="003112D6" w:rsidP="003112D6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45EAE" wp14:editId="324EDE45">
                                  <wp:extent cx="1872000" cy="345600"/>
                                  <wp:effectExtent l="0" t="0" r="0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fik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2000" cy="345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B5CE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1.95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a&#10;ZoEs4AAAAAkBAAAPAAAAAAAAAAAAAAAAAGgEAABkcnMvZG93bnJldi54bWxQSwUGAAAAAAQABADz&#10;AAAAdQUAAAAA&#10;" stroked="f">
                <v:textbox style="mso-fit-shape-to-text:t">
                  <w:txbxContent>
                    <w:p w14:paraId="1BC8CDF4" w14:textId="3FB371C2" w:rsidR="003112D6" w:rsidRDefault="003112D6" w:rsidP="003112D6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545EAE" wp14:editId="324EDE45">
                            <wp:extent cx="1872000" cy="345600"/>
                            <wp:effectExtent l="0" t="0" r="0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fik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2000" cy="345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DF0E1A" w14:textId="3438CE54" w:rsidR="003112D6" w:rsidRDefault="003112D6" w:rsidP="003112D6">
      <w:pPr>
        <w:pStyle w:val="berschrift1"/>
      </w:pPr>
    </w:p>
    <w:p w14:paraId="02504F03" w14:textId="5DF3E3CB" w:rsidR="003112D6" w:rsidRDefault="003112D6" w:rsidP="003112D6">
      <w:pPr>
        <w:rPr>
          <w:lang w:val="it-IT"/>
        </w:rPr>
      </w:pPr>
    </w:p>
    <w:p w14:paraId="7076BFB2" w14:textId="77777777" w:rsidR="003112D6" w:rsidRPr="003112D6" w:rsidRDefault="003112D6" w:rsidP="003112D6">
      <w:pPr>
        <w:rPr>
          <w:lang w:val="it-IT"/>
        </w:rPr>
      </w:pPr>
    </w:p>
    <w:p w14:paraId="1B85B1A7" w14:textId="01EF78EE" w:rsidR="00A417F5" w:rsidRPr="007F29F7" w:rsidRDefault="00A417F5" w:rsidP="003112D6">
      <w:pPr>
        <w:pStyle w:val="berschrift1"/>
        <w:ind w:left="0"/>
      </w:pPr>
      <w:proofErr w:type="spellStart"/>
      <w:r w:rsidRPr="007F29F7">
        <w:t>Ausschreibungstexte</w:t>
      </w:r>
      <w:bookmarkEnd w:id="0"/>
      <w:proofErr w:type="spellEnd"/>
      <w:r w:rsidRPr="007F29F7">
        <w:t xml:space="preserve"> PURMO </w:t>
      </w:r>
      <w:proofErr w:type="spellStart"/>
      <w:r w:rsidRPr="007F29F7">
        <w:t>Flächenheizung</w:t>
      </w:r>
      <w:proofErr w:type="spellEnd"/>
    </w:p>
    <w:p w14:paraId="1B85B1A8" w14:textId="77777777" w:rsidR="00196790" w:rsidRPr="007F29F7" w:rsidRDefault="00196790" w:rsidP="007F29F7">
      <w:pPr>
        <w:jc w:val="both"/>
        <w:rPr>
          <w:rFonts w:cs="Arial"/>
          <w:sz w:val="18"/>
          <w:szCs w:val="18"/>
          <w:lang w:val="it-IT"/>
        </w:rPr>
      </w:pPr>
    </w:p>
    <w:p w14:paraId="1B85B1A9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it-IT"/>
        </w:rPr>
      </w:pPr>
      <w:proofErr w:type="spellStart"/>
      <w:r w:rsidRPr="003112D6">
        <w:rPr>
          <w:rFonts w:cs="Arial"/>
          <w:b/>
          <w:bCs/>
          <w:sz w:val="18"/>
          <w:szCs w:val="18"/>
          <w:lang w:val="it-IT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b/>
          <w:bCs/>
          <w:sz w:val="18"/>
          <w:szCs w:val="18"/>
          <w:lang w:val="it-IT"/>
        </w:rPr>
        <w:t>PexPenta</w:t>
      </w:r>
      <w:proofErr w:type="spellEnd"/>
      <w:r w:rsidRPr="003112D6">
        <w:rPr>
          <w:rFonts w:cs="Arial"/>
          <w:b/>
          <w:bCs/>
          <w:sz w:val="18"/>
          <w:szCs w:val="18"/>
          <w:lang w:val="it-IT"/>
        </w:rPr>
        <w:t xml:space="preserve"> PE-</w:t>
      </w:r>
      <w:proofErr w:type="spellStart"/>
      <w:r w:rsidRPr="003112D6">
        <w:rPr>
          <w:rFonts w:cs="Arial"/>
          <w:b/>
          <w:bCs/>
          <w:sz w:val="18"/>
          <w:szCs w:val="18"/>
          <w:lang w:val="it-IT"/>
        </w:rPr>
        <w:t>Xc</w:t>
      </w:r>
      <w:proofErr w:type="spellEnd"/>
      <w:r w:rsidRPr="003112D6">
        <w:rPr>
          <w:rFonts w:cs="Arial"/>
          <w:b/>
          <w:bCs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b/>
          <w:bCs/>
          <w:sz w:val="18"/>
          <w:szCs w:val="18"/>
          <w:lang w:val="it-IT"/>
        </w:rPr>
        <w:t>Heizrohr</w:t>
      </w:r>
      <w:proofErr w:type="spellEnd"/>
    </w:p>
    <w:p w14:paraId="1B85B1AA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it-IT"/>
        </w:rPr>
      </w:pPr>
    </w:p>
    <w:p w14:paraId="1B85B1AB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it-IT"/>
        </w:rPr>
      </w:pPr>
      <w:r w:rsidRPr="003112D6">
        <w:rPr>
          <w:rFonts w:cs="Arial"/>
          <w:sz w:val="18"/>
          <w:szCs w:val="18"/>
          <w:lang w:val="it-IT"/>
        </w:rPr>
        <w:t xml:space="preserve">5-Schicht-Polyethylen-Heizrohr </w:t>
      </w:r>
      <w:proofErr w:type="spellStart"/>
      <w:r w:rsidRPr="003112D6">
        <w:rPr>
          <w:rFonts w:cs="Arial"/>
          <w:sz w:val="18"/>
          <w:szCs w:val="18"/>
          <w:lang w:val="it-IT"/>
        </w:rPr>
        <w:t>nach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DIN 4726/ DIN EN ISO 21003, Reg.-Nr. 3V365 MVR (P), </w:t>
      </w:r>
      <w:proofErr w:type="spellStart"/>
      <w:r w:rsidRPr="003112D6">
        <w:rPr>
          <w:rFonts w:cs="Arial"/>
          <w:sz w:val="18"/>
          <w:szCs w:val="18"/>
          <w:lang w:val="it-IT"/>
        </w:rPr>
        <w:t>physikalische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Elektronenstrahlen-Vernetzung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,  </w:t>
      </w:r>
      <w:proofErr w:type="spellStart"/>
      <w:r w:rsidRPr="003112D6">
        <w:rPr>
          <w:rFonts w:cs="Arial"/>
          <w:sz w:val="18"/>
          <w:szCs w:val="18"/>
          <w:lang w:val="it-IT"/>
        </w:rPr>
        <w:t>Diffusionssperre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mittig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3112D6">
        <w:rPr>
          <w:rFonts w:cs="Arial"/>
          <w:sz w:val="18"/>
          <w:szCs w:val="18"/>
          <w:lang w:val="it-IT"/>
        </w:rPr>
        <w:t>durch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innere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und </w:t>
      </w:r>
      <w:proofErr w:type="spellStart"/>
      <w:r w:rsidRPr="003112D6">
        <w:rPr>
          <w:rFonts w:cs="Arial"/>
          <w:sz w:val="18"/>
          <w:szCs w:val="18"/>
          <w:lang w:val="it-IT"/>
        </w:rPr>
        <w:t>äußere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Ummantelung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aus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vernetz</w:t>
      </w:r>
      <w:r w:rsidR="00245542" w:rsidRPr="003112D6">
        <w:rPr>
          <w:rFonts w:cs="Arial"/>
          <w:sz w:val="18"/>
          <w:szCs w:val="18"/>
          <w:lang w:val="it-IT"/>
        </w:rPr>
        <w:t>t</w:t>
      </w:r>
      <w:r w:rsidRPr="003112D6">
        <w:rPr>
          <w:rFonts w:cs="Arial"/>
          <w:sz w:val="18"/>
          <w:szCs w:val="18"/>
          <w:lang w:val="it-IT"/>
        </w:rPr>
        <w:t>em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PE-</w:t>
      </w:r>
      <w:proofErr w:type="spellStart"/>
      <w:r w:rsidRPr="003112D6">
        <w:rPr>
          <w:rFonts w:cs="Arial"/>
          <w:sz w:val="18"/>
          <w:szCs w:val="18"/>
          <w:lang w:val="it-IT"/>
        </w:rPr>
        <w:t>Xc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geschützt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, </w:t>
      </w:r>
      <w:proofErr w:type="spellStart"/>
      <w:r w:rsidRPr="003112D6">
        <w:rPr>
          <w:rFonts w:cs="Arial"/>
          <w:sz w:val="18"/>
          <w:szCs w:val="18"/>
          <w:lang w:val="it-IT"/>
        </w:rPr>
        <w:t>laufende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Güteüberwachung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durch</w:t>
      </w:r>
      <w:proofErr w:type="spellEnd"/>
      <w:r w:rsidR="00245542"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="00245542" w:rsidRPr="003112D6">
        <w:rPr>
          <w:rFonts w:cs="Arial"/>
          <w:sz w:val="18"/>
          <w:szCs w:val="18"/>
          <w:lang w:val="it-IT"/>
        </w:rPr>
        <w:t>unabhängige</w:t>
      </w:r>
      <w:proofErr w:type="spellEnd"/>
      <w:r w:rsidR="00245542"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="00245542" w:rsidRPr="003112D6">
        <w:rPr>
          <w:rFonts w:cs="Arial"/>
          <w:sz w:val="18"/>
          <w:szCs w:val="18"/>
          <w:lang w:val="it-IT"/>
        </w:rPr>
        <w:t>Prüfinstitute</w:t>
      </w:r>
      <w:proofErr w:type="spellEnd"/>
      <w:r w:rsidR="00245542" w:rsidRPr="003112D6">
        <w:rPr>
          <w:rFonts w:cs="Arial"/>
          <w:sz w:val="18"/>
          <w:szCs w:val="18"/>
          <w:lang w:val="it-IT"/>
        </w:rPr>
        <w:t>, 30-</w:t>
      </w:r>
      <w:r w:rsidRPr="003112D6">
        <w:rPr>
          <w:rFonts w:cs="Arial"/>
          <w:sz w:val="18"/>
          <w:szCs w:val="18"/>
          <w:lang w:val="it-IT"/>
        </w:rPr>
        <w:t xml:space="preserve">jährige </w:t>
      </w:r>
      <w:proofErr w:type="spellStart"/>
      <w:r w:rsidRPr="003112D6">
        <w:rPr>
          <w:rFonts w:cs="Arial"/>
          <w:sz w:val="18"/>
          <w:szCs w:val="18"/>
          <w:lang w:val="it-IT"/>
        </w:rPr>
        <w:t>Purmo</w:t>
      </w:r>
      <w:proofErr w:type="spellEnd"/>
      <w:r w:rsidRPr="003112D6">
        <w:rPr>
          <w:rFonts w:cs="Arial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it-IT"/>
        </w:rPr>
        <w:t>Qualitätsgarantie</w:t>
      </w:r>
      <w:proofErr w:type="spellEnd"/>
      <w:r w:rsidRPr="003112D6">
        <w:rPr>
          <w:rFonts w:cs="Arial"/>
          <w:sz w:val="18"/>
          <w:szCs w:val="18"/>
          <w:lang w:val="it-IT"/>
        </w:rPr>
        <w:t>.</w:t>
      </w:r>
    </w:p>
    <w:p w14:paraId="1B85B1AC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it-IT"/>
        </w:rPr>
      </w:pPr>
    </w:p>
    <w:p w14:paraId="1B85B1A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max. Betriebstemperatur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90 °C, kurzzeitig 110 °C</w:t>
      </w:r>
    </w:p>
    <w:p w14:paraId="1B85B1AE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max. Betriebsdruck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6 bar</w:t>
      </w:r>
    </w:p>
    <w:p w14:paraId="1B85B1AF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min. Biegeradius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5 x d</w:t>
      </w:r>
    </w:p>
    <w:p w14:paraId="1B85B1B0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Werkstoff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PE-Xc</w:t>
      </w:r>
    </w:p>
    <w:p w14:paraId="1B85B1B1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Anwendungsklasse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4/5</w:t>
      </w:r>
    </w:p>
    <w:p w14:paraId="1B85B1B2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Prüfungen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MPA</w:t>
      </w:r>
    </w:p>
    <w:p w14:paraId="1B85B1B3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Zertifizierung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DIN CERTCO 3V365 MVR (P)</w:t>
      </w:r>
    </w:p>
    <w:p w14:paraId="1B85B1B4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1B5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3112D6">
        <w:rPr>
          <w:rFonts w:cs="Arial"/>
          <w:sz w:val="18"/>
          <w:szCs w:val="18"/>
        </w:rPr>
        <w:t>PexPenta</w:t>
      </w:r>
      <w:proofErr w:type="spellEnd"/>
      <w:r w:rsidRPr="003112D6">
        <w:rPr>
          <w:rFonts w:cs="Arial"/>
          <w:sz w:val="18"/>
          <w:szCs w:val="18"/>
        </w:rPr>
        <w:t xml:space="preserve"> 10x1 mm </w:t>
      </w:r>
      <w:r w:rsidRPr="003112D6">
        <w:rPr>
          <w:rFonts w:cs="Arial"/>
          <w:sz w:val="18"/>
          <w:szCs w:val="18"/>
        </w:rPr>
        <w:tab/>
        <w:t xml:space="preserve">120 m Ring </w:t>
      </w:r>
    </w:p>
    <w:p w14:paraId="1B85B1B6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3112D6">
        <w:rPr>
          <w:rFonts w:cs="Arial"/>
          <w:sz w:val="18"/>
          <w:szCs w:val="18"/>
        </w:rPr>
        <w:t>PexPenta</w:t>
      </w:r>
      <w:proofErr w:type="spellEnd"/>
      <w:r w:rsidRPr="003112D6">
        <w:rPr>
          <w:rFonts w:cs="Arial"/>
          <w:sz w:val="18"/>
          <w:szCs w:val="18"/>
        </w:rPr>
        <w:t xml:space="preserve"> 10x1 mm </w:t>
      </w:r>
      <w:r w:rsidRPr="003112D6">
        <w:rPr>
          <w:rFonts w:cs="Arial"/>
          <w:sz w:val="18"/>
          <w:szCs w:val="18"/>
        </w:rPr>
        <w:tab/>
        <w:t xml:space="preserve">240 m Ring </w:t>
      </w:r>
    </w:p>
    <w:p w14:paraId="1B85B1B7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</w:p>
    <w:p w14:paraId="1B85B1B9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3112D6">
        <w:rPr>
          <w:rFonts w:cs="Arial"/>
          <w:sz w:val="18"/>
          <w:szCs w:val="18"/>
        </w:rPr>
        <w:t>PexPenta</w:t>
      </w:r>
      <w:proofErr w:type="spellEnd"/>
      <w:r w:rsidRPr="003112D6">
        <w:rPr>
          <w:rFonts w:cs="Arial"/>
          <w:sz w:val="18"/>
          <w:szCs w:val="18"/>
        </w:rPr>
        <w:t xml:space="preserve"> 14x2 mm </w:t>
      </w:r>
      <w:r w:rsidRPr="003112D6">
        <w:rPr>
          <w:rFonts w:cs="Arial"/>
          <w:sz w:val="18"/>
          <w:szCs w:val="18"/>
        </w:rPr>
        <w:tab/>
        <w:t xml:space="preserve">240 m Ring </w:t>
      </w:r>
    </w:p>
    <w:p w14:paraId="1B85B1BA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3112D6">
        <w:rPr>
          <w:rFonts w:cs="Arial"/>
          <w:sz w:val="18"/>
          <w:szCs w:val="18"/>
        </w:rPr>
        <w:t>PexPenta</w:t>
      </w:r>
      <w:proofErr w:type="spellEnd"/>
      <w:r w:rsidRPr="003112D6">
        <w:rPr>
          <w:rFonts w:cs="Arial"/>
          <w:sz w:val="18"/>
          <w:szCs w:val="18"/>
        </w:rPr>
        <w:t xml:space="preserve"> 14x2 mm </w:t>
      </w:r>
      <w:r w:rsidRPr="003112D6">
        <w:rPr>
          <w:rFonts w:cs="Arial"/>
          <w:sz w:val="18"/>
          <w:szCs w:val="18"/>
        </w:rPr>
        <w:tab/>
        <w:t xml:space="preserve">600 m Ring </w:t>
      </w:r>
    </w:p>
    <w:p w14:paraId="1B85B1BB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</w:p>
    <w:p w14:paraId="1B85B1BD" w14:textId="77777777" w:rsidR="00196790" w:rsidRPr="003112D6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3112D6">
        <w:rPr>
          <w:rFonts w:cs="Arial"/>
          <w:sz w:val="18"/>
          <w:szCs w:val="18"/>
        </w:rPr>
        <w:t>PexPenta</w:t>
      </w:r>
      <w:proofErr w:type="spellEnd"/>
      <w:r w:rsidRPr="003112D6">
        <w:rPr>
          <w:rFonts w:cs="Arial"/>
          <w:sz w:val="18"/>
          <w:szCs w:val="18"/>
        </w:rPr>
        <w:t xml:space="preserve"> 17x2 mm </w:t>
      </w:r>
      <w:r w:rsidRPr="003112D6">
        <w:rPr>
          <w:rFonts w:cs="Arial"/>
          <w:sz w:val="18"/>
          <w:szCs w:val="18"/>
        </w:rPr>
        <w:tab/>
        <w:t xml:space="preserve">240 m Ring </w:t>
      </w:r>
    </w:p>
    <w:p w14:paraId="1B85B1BE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  <w:proofErr w:type="spellStart"/>
      <w:r w:rsidRPr="003112D6">
        <w:rPr>
          <w:rFonts w:cs="Arial"/>
          <w:sz w:val="18"/>
          <w:szCs w:val="18"/>
          <w:lang w:val="sv-SE"/>
        </w:rPr>
        <w:t>PexPenta</w:t>
      </w:r>
      <w:proofErr w:type="spellEnd"/>
      <w:r w:rsidRPr="003112D6">
        <w:rPr>
          <w:rFonts w:cs="Arial"/>
          <w:sz w:val="18"/>
          <w:szCs w:val="18"/>
          <w:lang w:val="sv-SE"/>
        </w:rPr>
        <w:t xml:space="preserve"> 17x2 mm </w:t>
      </w:r>
      <w:r w:rsidRPr="003112D6">
        <w:rPr>
          <w:rFonts w:cs="Arial"/>
          <w:sz w:val="18"/>
          <w:szCs w:val="18"/>
          <w:lang w:val="sv-SE"/>
        </w:rPr>
        <w:tab/>
        <w:t xml:space="preserve">600 m Ring </w:t>
      </w:r>
    </w:p>
    <w:p w14:paraId="1B85B1BF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</w:p>
    <w:p w14:paraId="1B85B1C1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  <w:proofErr w:type="spellStart"/>
      <w:r w:rsidRPr="003112D6">
        <w:rPr>
          <w:rFonts w:cs="Arial"/>
          <w:sz w:val="18"/>
          <w:szCs w:val="18"/>
          <w:lang w:val="sv-SE"/>
        </w:rPr>
        <w:t>PexPenta</w:t>
      </w:r>
      <w:proofErr w:type="spellEnd"/>
      <w:r w:rsidRPr="003112D6">
        <w:rPr>
          <w:rFonts w:cs="Arial"/>
          <w:sz w:val="18"/>
          <w:szCs w:val="18"/>
          <w:lang w:val="sv-SE"/>
        </w:rPr>
        <w:t xml:space="preserve"> 20x2 mm </w:t>
      </w:r>
      <w:r w:rsidRPr="003112D6">
        <w:rPr>
          <w:rFonts w:cs="Arial"/>
          <w:sz w:val="18"/>
          <w:szCs w:val="18"/>
          <w:lang w:val="sv-SE"/>
        </w:rPr>
        <w:tab/>
        <w:t xml:space="preserve">240 m Ring </w:t>
      </w:r>
    </w:p>
    <w:p w14:paraId="1B85B1C2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  <w:proofErr w:type="spellStart"/>
      <w:r w:rsidRPr="003112D6">
        <w:rPr>
          <w:rFonts w:cs="Arial"/>
          <w:sz w:val="18"/>
          <w:szCs w:val="18"/>
          <w:lang w:val="sv-SE"/>
        </w:rPr>
        <w:t>PexPenta</w:t>
      </w:r>
      <w:proofErr w:type="spellEnd"/>
      <w:r w:rsidRPr="003112D6">
        <w:rPr>
          <w:rFonts w:cs="Arial"/>
          <w:sz w:val="18"/>
          <w:szCs w:val="18"/>
          <w:lang w:val="sv-SE"/>
        </w:rPr>
        <w:t xml:space="preserve"> 20x2 mm </w:t>
      </w:r>
      <w:r w:rsidRPr="003112D6">
        <w:rPr>
          <w:rFonts w:cs="Arial"/>
          <w:sz w:val="18"/>
          <w:szCs w:val="18"/>
          <w:lang w:val="sv-SE"/>
        </w:rPr>
        <w:tab/>
        <w:t xml:space="preserve">500 m Ring </w:t>
      </w:r>
    </w:p>
    <w:p w14:paraId="1B85B1C3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</w:p>
    <w:p w14:paraId="1B85B1C4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  <w:proofErr w:type="spellStart"/>
      <w:r w:rsidRPr="003112D6">
        <w:rPr>
          <w:rFonts w:cs="Arial"/>
          <w:sz w:val="18"/>
          <w:szCs w:val="18"/>
          <w:lang w:val="sv-SE"/>
        </w:rPr>
        <w:t>PexPenta</w:t>
      </w:r>
      <w:proofErr w:type="spellEnd"/>
      <w:r w:rsidRPr="003112D6">
        <w:rPr>
          <w:rFonts w:cs="Arial"/>
          <w:sz w:val="18"/>
          <w:szCs w:val="18"/>
          <w:lang w:val="sv-SE"/>
        </w:rPr>
        <w:t xml:space="preserve"> 25x2,3 mm </w:t>
      </w:r>
      <w:r w:rsidRPr="003112D6">
        <w:rPr>
          <w:rFonts w:cs="Arial"/>
          <w:sz w:val="18"/>
          <w:szCs w:val="18"/>
          <w:lang w:val="sv-SE"/>
        </w:rPr>
        <w:tab/>
        <w:t xml:space="preserve">300 m Ring </w:t>
      </w:r>
    </w:p>
    <w:p w14:paraId="1B85B1C5" w14:textId="77777777" w:rsidR="000333A2" w:rsidRPr="003112D6" w:rsidRDefault="000333A2" w:rsidP="007F29F7">
      <w:pPr>
        <w:jc w:val="both"/>
        <w:rPr>
          <w:rFonts w:cs="Arial"/>
          <w:sz w:val="18"/>
          <w:szCs w:val="18"/>
          <w:lang w:val="sv-SE"/>
        </w:rPr>
      </w:pPr>
    </w:p>
    <w:p w14:paraId="1B85B1C7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sv-SE"/>
        </w:rPr>
      </w:pPr>
      <w:proofErr w:type="spellStart"/>
      <w:r w:rsidRPr="003112D6">
        <w:rPr>
          <w:rFonts w:eastAsia="TheSans-B4SemiLight" w:cs="Arial"/>
          <w:sz w:val="18"/>
          <w:szCs w:val="18"/>
          <w:lang w:val="sv-SE"/>
        </w:rPr>
        <w:t>PexPenta</w:t>
      </w:r>
      <w:proofErr w:type="spellEnd"/>
      <w:r w:rsidRPr="003112D6">
        <w:rPr>
          <w:rFonts w:eastAsia="TheSans-B4SemiLight" w:cs="Arial"/>
          <w:sz w:val="18"/>
          <w:szCs w:val="18"/>
          <w:lang w:val="sv-SE"/>
        </w:rPr>
        <w:t xml:space="preserve"> </w:t>
      </w:r>
      <w:proofErr w:type="spellStart"/>
      <w:r w:rsidRPr="003112D6">
        <w:rPr>
          <w:rFonts w:eastAsia="TheSans-B4SemiLight" w:cs="Arial"/>
          <w:sz w:val="18"/>
          <w:szCs w:val="18"/>
          <w:lang w:val="sv-SE"/>
        </w:rPr>
        <w:t>Klett</w:t>
      </w:r>
      <w:proofErr w:type="spellEnd"/>
      <w:r w:rsidRPr="003112D6">
        <w:rPr>
          <w:rFonts w:eastAsia="TheSans-B4SemiLight" w:cs="Arial"/>
          <w:sz w:val="18"/>
          <w:szCs w:val="18"/>
          <w:lang w:val="sv-SE"/>
        </w:rPr>
        <w:t xml:space="preserve"> 16x2 mm </w:t>
      </w:r>
      <w:r w:rsidRPr="003112D6">
        <w:rPr>
          <w:rFonts w:eastAsia="TheSans-B4SemiLight" w:cs="Arial"/>
          <w:sz w:val="18"/>
          <w:szCs w:val="18"/>
          <w:lang w:val="sv-SE"/>
        </w:rPr>
        <w:tab/>
        <w:t xml:space="preserve">240 m Ring </w:t>
      </w:r>
    </w:p>
    <w:p w14:paraId="1B85B1C8" w14:textId="77777777" w:rsidR="000333A2" w:rsidRPr="003112D6" w:rsidRDefault="000333A2" w:rsidP="007F29F7">
      <w:pPr>
        <w:jc w:val="both"/>
        <w:rPr>
          <w:rFonts w:cs="Arial"/>
          <w:sz w:val="18"/>
          <w:szCs w:val="18"/>
          <w:lang w:val="sv-SE"/>
        </w:rPr>
      </w:pPr>
      <w:proofErr w:type="spellStart"/>
      <w:r w:rsidRPr="003112D6">
        <w:rPr>
          <w:rFonts w:eastAsia="TheSans-B4SemiLight" w:cs="Arial"/>
          <w:sz w:val="18"/>
          <w:szCs w:val="18"/>
          <w:lang w:val="sv-SE"/>
        </w:rPr>
        <w:t>PexPenta</w:t>
      </w:r>
      <w:proofErr w:type="spellEnd"/>
      <w:r w:rsidRPr="003112D6">
        <w:rPr>
          <w:rFonts w:eastAsia="TheSans-B4SemiLight" w:cs="Arial"/>
          <w:sz w:val="18"/>
          <w:szCs w:val="18"/>
          <w:lang w:val="sv-SE"/>
        </w:rPr>
        <w:t xml:space="preserve"> </w:t>
      </w:r>
      <w:proofErr w:type="spellStart"/>
      <w:r w:rsidRPr="003112D6">
        <w:rPr>
          <w:rFonts w:eastAsia="TheSans-B4SemiLight" w:cs="Arial"/>
          <w:sz w:val="18"/>
          <w:szCs w:val="18"/>
          <w:lang w:val="sv-SE"/>
        </w:rPr>
        <w:t>Klett</w:t>
      </w:r>
      <w:proofErr w:type="spellEnd"/>
      <w:r w:rsidRPr="003112D6">
        <w:rPr>
          <w:rFonts w:eastAsia="TheSans-B4SemiLight" w:cs="Arial"/>
          <w:sz w:val="18"/>
          <w:szCs w:val="18"/>
          <w:lang w:val="sv-SE"/>
        </w:rPr>
        <w:t xml:space="preserve"> 16x2 mm </w:t>
      </w:r>
      <w:r w:rsidRPr="003112D6">
        <w:rPr>
          <w:rFonts w:eastAsia="TheSans-B4SemiLight" w:cs="Arial"/>
          <w:sz w:val="18"/>
          <w:szCs w:val="18"/>
          <w:lang w:val="sv-SE"/>
        </w:rPr>
        <w:tab/>
        <w:t>600 m Ring</w:t>
      </w:r>
    </w:p>
    <w:p w14:paraId="1B85B1C9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</w:p>
    <w:p w14:paraId="1B85B1CA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sv-SE"/>
        </w:rPr>
      </w:pPr>
    </w:p>
    <w:p w14:paraId="1B85B1DB" w14:textId="77777777" w:rsidR="00196790" w:rsidRPr="007F29F7" w:rsidRDefault="00196790" w:rsidP="007F29F7">
      <w:pPr>
        <w:jc w:val="both"/>
        <w:rPr>
          <w:rFonts w:cs="Arial"/>
          <w:b/>
          <w:sz w:val="18"/>
          <w:szCs w:val="18"/>
        </w:rPr>
      </w:pPr>
      <w:r w:rsidRPr="007F29F7">
        <w:rPr>
          <w:rFonts w:cs="Arial"/>
          <w:b/>
          <w:sz w:val="18"/>
          <w:szCs w:val="18"/>
        </w:rPr>
        <w:t>PURMO SKR-Verbundrohr</w:t>
      </w:r>
    </w:p>
    <w:p w14:paraId="1B85B1DC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 </w:t>
      </w:r>
    </w:p>
    <w:p w14:paraId="1B85B1D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100% diffusionsdichtes Mehrschichtverbundrohr für die einfache und rationelle Verlegung auf den Purmo Dämmsystemen</w:t>
      </w:r>
      <w:r w:rsidR="00245542">
        <w:rPr>
          <w:rFonts w:cs="Arial"/>
          <w:sz w:val="18"/>
          <w:szCs w:val="18"/>
        </w:rPr>
        <w:t>. Das PURMO SKR-</w:t>
      </w:r>
      <w:r w:rsidR="000333A2" w:rsidRPr="007F29F7">
        <w:rPr>
          <w:rFonts w:cs="Arial"/>
          <w:sz w:val="18"/>
          <w:szCs w:val="18"/>
        </w:rPr>
        <w:t>Verbundrohr be</w:t>
      </w:r>
      <w:r w:rsidRPr="007F29F7">
        <w:rPr>
          <w:rFonts w:cs="Arial"/>
          <w:sz w:val="18"/>
          <w:szCs w:val="18"/>
        </w:rPr>
        <w:t xml:space="preserve">steht aus hochwertigem Kunststoff-Metall-Verbund PE-RT/Alu/PE-RT, ist ohne Biegewerkzeuge verformbar und nach dem Biegen formstabil. </w:t>
      </w:r>
    </w:p>
    <w:p w14:paraId="1B85B1DE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 </w:t>
      </w:r>
    </w:p>
    <w:p w14:paraId="1B85B1DF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max. Betriebstemperatur   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95 °C</w:t>
      </w:r>
    </w:p>
    <w:p w14:paraId="1B85B1E0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max. Betriebsdruck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10 bar</w:t>
      </w:r>
    </w:p>
    <w:p w14:paraId="1B85B1E1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min. Biegeradius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5 x d</w:t>
      </w:r>
    </w:p>
    <w:p w14:paraId="1B85B1E2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Rohrfarbe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weiß</w:t>
      </w:r>
    </w:p>
    <w:p w14:paraId="1B85B1E3" w14:textId="342D17CC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Zertifizierung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 xml:space="preserve">: DIN CERTCO </w:t>
      </w:r>
      <w:r w:rsidRPr="007F29F7">
        <w:rPr>
          <w:rFonts w:cs="Arial"/>
          <w:sz w:val="18"/>
          <w:szCs w:val="18"/>
        </w:rPr>
        <w:t>3V</w:t>
      </w:r>
      <w:r w:rsidR="0070473B">
        <w:rPr>
          <w:rFonts w:cs="Arial"/>
          <w:sz w:val="18"/>
          <w:szCs w:val="18"/>
        </w:rPr>
        <w:t>468</w:t>
      </w:r>
      <w:r w:rsidRPr="007F29F7">
        <w:rPr>
          <w:rFonts w:cs="Arial"/>
          <w:sz w:val="18"/>
          <w:szCs w:val="18"/>
        </w:rPr>
        <w:t xml:space="preserve"> </w:t>
      </w:r>
      <w:r w:rsidR="0070473B">
        <w:rPr>
          <w:rFonts w:cs="Arial"/>
          <w:sz w:val="18"/>
          <w:szCs w:val="18"/>
        </w:rPr>
        <w:t>MVR (M)</w:t>
      </w:r>
    </w:p>
    <w:p w14:paraId="1B85B1E4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</w:p>
    <w:p w14:paraId="1B85B1E5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SKR 14x2 mm</w:t>
      </w:r>
      <w:r w:rsidRPr="007F29F7">
        <w:rPr>
          <w:rFonts w:cs="Arial"/>
          <w:sz w:val="18"/>
          <w:szCs w:val="18"/>
        </w:rPr>
        <w:tab/>
        <w:t xml:space="preserve">  </w:t>
      </w:r>
      <w:r w:rsidRPr="007F29F7">
        <w:rPr>
          <w:rFonts w:cs="Arial"/>
          <w:sz w:val="18"/>
          <w:szCs w:val="18"/>
        </w:rPr>
        <w:tab/>
        <w:t>120 m Ring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1E6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SKR 14x2 mm</w:t>
      </w:r>
      <w:r w:rsidRPr="007F29F7">
        <w:rPr>
          <w:rFonts w:cs="Arial"/>
          <w:sz w:val="18"/>
          <w:szCs w:val="18"/>
        </w:rPr>
        <w:tab/>
        <w:t xml:space="preserve">  </w:t>
      </w:r>
      <w:r w:rsidRPr="007F29F7">
        <w:rPr>
          <w:rFonts w:cs="Arial"/>
          <w:sz w:val="18"/>
          <w:szCs w:val="18"/>
        </w:rPr>
        <w:tab/>
        <w:t>240 m Ring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1E7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sz w:val="18"/>
          <w:szCs w:val="18"/>
        </w:rPr>
        <w:t>SKR 14x2 mm</w:t>
      </w:r>
      <w:r w:rsidRPr="007F29F7">
        <w:rPr>
          <w:rFonts w:cs="Arial"/>
          <w:sz w:val="18"/>
          <w:szCs w:val="18"/>
        </w:rPr>
        <w:tab/>
        <w:t xml:space="preserve">  </w:t>
      </w:r>
      <w:r w:rsidRPr="007F29F7">
        <w:rPr>
          <w:rFonts w:cs="Arial"/>
          <w:sz w:val="18"/>
          <w:szCs w:val="18"/>
        </w:rPr>
        <w:tab/>
        <w:t>500 m Ring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1E8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</w:p>
    <w:p w14:paraId="1B85B1E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SKR 16x2 mm</w:t>
      </w:r>
      <w:r w:rsidRPr="007F29F7">
        <w:rPr>
          <w:rFonts w:cs="Arial"/>
          <w:sz w:val="18"/>
          <w:szCs w:val="18"/>
        </w:rPr>
        <w:tab/>
        <w:t xml:space="preserve">  </w:t>
      </w:r>
      <w:r w:rsidRPr="007F29F7">
        <w:rPr>
          <w:rFonts w:cs="Arial"/>
          <w:sz w:val="18"/>
          <w:szCs w:val="18"/>
        </w:rPr>
        <w:tab/>
        <w:t>240 m Ring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1EB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sz w:val="18"/>
          <w:szCs w:val="18"/>
        </w:rPr>
        <w:t>SKR 16x2 mm</w:t>
      </w:r>
      <w:r w:rsidRPr="007F29F7">
        <w:rPr>
          <w:rFonts w:cs="Arial"/>
          <w:sz w:val="18"/>
          <w:szCs w:val="18"/>
        </w:rPr>
        <w:tab/>
        <w:t xml:space="preserve">  </w:t>
      </w:r>
      <w:r w:rsidRPr="007F29F7">
        <w:rPr>
          <w:rFonts w:cs="Arial"/>
          <w:sz w:val="18"/>
          <w:szCs w:val="18"/>
        </w:rPr>
        <w:tab/>
        <w:t>500 m Ring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1EC" w14:textId="77777777" w:rsidR="00196790" w:rsidRPr="007F29F7" w:rsidRDefault="00196790" w:rsidP="007F29F7">
      <w:pPr>
        <w:jc w:val="both"/>
        <w:rPr>
          <w:rFonts w:cs="Arial"/>
          <w:color w:val="000000"/>
          <w:sz w:val="18"/>
          <w:szCs w:val="18"/>
        </w:rPr>
      </w:pPr>
    </w:p>
    <w:p w14:paraId="1B85B1EE" w14:textId="77777777" w:rsidR="000333A2" w:rsidRPr="007F29F7" w:rsidRDefault="000333A2" w:rsidP="007F29F7">
      <w:pPr>
        <w:jc w:val="both"/>
        <w:rPr>
          <w:rFonts w:eastAsia="TheSans-B4SemiLight" w:cs="Arial"/>
          <w:sz w:val="18"/>
          <w:szCs w:val="18"/>
        </w:rPr>
      </w:pPr>
      <w:r w:rsidRPr="007F29F7">
        <w:rPr>
          <w:rFonts w:eastAsia="TheSans-B4SemiLight" w:cs="Arial"/>
          <w:sz w:val="18"/>
          <w:szCs w:val="18"/>
        </w:rPr>
        <w:t xml:space="preserve">SKR Klett 16x2mm </w:t>
      </w:r>
      <w:r w:rsidRPr="007F29F7">
        <w:rPr>
          <w:rFonts w:eastAsia="TheSans-B4SemiLight" w:cs="Arial"/>
          <w:sz w:val="18"/>
          <w:szCs w:val="18"/>
        </w:rPr>
        <w:tab/>
        <w:t xml:space="preserve">240 m Ring </w:t>
      </w:r>
    </w:p>
    <w:p w14:paraId="1B85B1EF" w14:textId="77777777" w:rsidR="000333A2" w:rsidRPr="007F29F7" w:rsidRDefault="000333A2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eastAsia="TheSans-B4SemiLight" w:cs="Arial"/>
          <w:sz w:val="18"/>
          <w:szCs w:val="18"/>
        </w:rPr>
        <w:t xml:space="preserve">SKR Klett 16x2mm </w:t>
      </w:r>
      <w:r w:rsidRPr="007F29F7">
        <w:rPr>
          <w:rFonts w:eastAsia="TheSans-B4SemiLight" w:cs="Arial"/>
          <w:sz w:val="18"/>
          <w:szCs w:val="18"/>
        </w:rPr>
        <w:tab/>
        <w:t>500 m Ring</w:t>
      </w:r>
    </w:p>
    <w:p w14:paraId="1B85B1F0" w14:textId="77777777" w:rsidR="000333A2" w:rsidRPr="007F29F7" w:rsidRDefault="000333A2" w:rsidP="007F29F7">
      <w:pPr>
        <w:jc w:val="both"/>
        <w:rPr>
          <w:rFonts w:cs="Arial"/>
          <w:color w:val="000000"/>
          <w:sz w:val="18"/>
          <w:szCs w:val="18"/>
        </w:rPr>
      </w:pPr>
    </w:p>
    <w:p w14:paraId="32CFD385" w14:textId="7162786F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DA2F50">
        <w:rPr>
          <w:rFonts w:cs="Arial"/>
          <w:b/>
          <w:bCs/>
          <w:sz w:val="18"/>
          <w:szCs w:val="18"/>
        </w:rPr>
        <w:t>Objekt line Heizrohr PE-RT</w:t>
      </w:r>
    </w:p>
    <w:p w14:paraId="69B32625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68A1321" w14:textId="333CE648" w:rsid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5-Schichten Objekt line PE-RT Heizrohr bestehend aus Polyethylen erh</w:t>
      </w:r>
      <w:r>
        <w:rPr>
          <w:rFonts w:cs="Arial"/>
          <w:sz w:val="18"/>
          <w:szCs w:val="18"/>
        </w:rPr>
        <w:t>ö</w:t>
      </w:r>
      <w:r w:rsidRPr="00DA2F50">
        <w:rPr>
          <w:rFonts w:cs="Arial"/>
          <w:sz w:val="18"/>
          <w:szCs w:val="18"/>
        </w:rPr>
        <w:t>hter Temperaturbest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ndigkeit</w:t>
      </w:r>
      <w:r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 xml:space="preserve">(PE-RT) </w:t>
      </w:r>
      <w:r>
        <w:rPr>
          <w:rFonts w:cs="Arial"/>
          <w:sz w:val="18"/>
          <w:szCs w:val="18"/>
        </w:rPr>
        <w:t>g</w:t>
      </w:r>
      <w:r w:rsidRPr="00DA2F50">
        <w:rPr>
          <w:rFonts w:cs="Arial"/>
          <w:sz w:val="18"/>
          <w:szCs w:val="18"/>
        </w:rPr>
        <w:t>em</w:t>
      </w:r>
      <w:r>
        <w:rPr>
          <w:rFonts w:cs="Arial"/>
          <w:sz w:val="18"/>
          <w:szCs w:val="18"/>
        </w:rPr>
        <w:t>äß</w:t>
      </w:r>
      <w:r w:rsidRPr="00DA2F50">
        <w:rPr>
          <w:rFonts w:cs="Arial"/>
          <w:sz w:val="18"/>
          <w:szCs w:val="18"/>
        </w:rPr>
        <w:t xml:space="preserve"> DIN EN ISO 22391, sowie einer zus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tzlichen Sauerstoffdiffusionssperre gem</w:t>
      </w:r>
      <w:r>
        <w:rPr>
          <w:rFonts w:cs="Arial"/>
          <w:sz w:val="18"/>
          <w:szCs w:val="18"/>
        </w:rPr>
        <w:t xml:space="preserve">äß </w:t>
      </w:r>
      <w:r w:rsidRPr="00DA2F50">
        <w:rPr>
          <w:rFonts w:cs="Arial"/>
          <w:sz w:val="18"/>
          <w:szCs w:val="18"/>
        </w:rPr>
        <w:t>DIN 4726.</w:t>
      </w:r>
    </w:p>
    <w:p w14:paraId="7D798FAD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4A0C8F16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max. Betriebstemperatur: 70 °C</w:t>
      </w:r>
    </w:p>
    <w:p w14:paraId="5EDA1E60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max. Betriebsdruck: 4 bar</w:t>
      </w:r>
    </w:p>
    <w:p w14:paraId="70CC2B7A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lastRenderedPageBreak/>
        <w:t>min. Biegeradius: 5 x d</w:t>
      </w:r>
    </w:p>
    <w:p w14:paraId="63ACE905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Werkstoff: PE-RT</w:t>
      </w:r>
    </w:p>
    <w:p w14:paraId="7B744ED6" w14:textId="12BD5138" w:rsid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Zertifizierung: DIN CERTCO, 3V360 PE-RT</w:t>
      </w:r>
    </w:p>
    <w:p w14:paraId="03E18460" w14:textId="77777777" w:rsidR="00DA2F50" w:rsidRPr="00DA2F50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80168C5" w14:textId="77777777" w:rsidR="00DA2F50" w:rsidRPr="003112D6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  <w:lang w:val="nb-NO"/>
        </w:rPr>
      </w:pPr>
      <w:r w:rsidRPr="003112D6">
        <w:rPr>
          <w:rFonts w:cs="Arial"/>
          <w:sz w:val="18"/>
          <w:szCs w:val="18"/>
          <w:lang w:val="nb-NO"/>
        </w:rPr>
        <w:t>PE-RT 14x2 mm 240 m Ring FBAPT3C1420240G0</w:t>
      </w:r>
    </w:p>
    <w:p w14:paraId="291D1F51" w14:textId="77777777" w:rsidR="00DA2F50" w:rsidRPr="003112D6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  <w:lang w:val="nb-NO"/>
        </w:rPr>
      </w:pPr>
      <w:r w:rsidRPr="003112D6">
        <w:rPr>
          <w:rFonts w:cs="Arial"/>
          <w:sz w:val="18"/>
          <w:szCs w:val="18"/>
          <w:lang w:val="nb-NO"/>
        </w:rPr>
        <w:t>PE-RT 14x2 mm 600 m Ring FBAPT3C1420600G0</w:t>
      </w:r>
    </w:p>
    <w:p w14:paraId="7DFC6469" w14:textId="77777777" w:rsidR="00DA2F50" w:rsidRPr="003112D6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  <w:lang w:val="nb-NO"/>
        </w:rPr>
      </w:pPr>
    </w:p>
    <w:p w14:paraId="5D47206B" w14:textId="7D9FFEBC" w:rsidR="00DA2F50" w:rsidRPr="003112D6" w:rsidRDefault="00DA2F50" w:rsidP="00DA2F50">
      <w:pPr>
        <w:autoSpaceDE w:val="0"/>
        <w:autoSpaceDN w:val="0"/>
        <w:adjustRightInd w:val="0"/>
        <w:rPr>
          <w:rFonts w:cs="Arial"/>
          <w:sz w:val="18"/>
          <w:szCs w:val="18"/>
          <w:lang w:val="nb-NO"/>
        </w:rPr>
      </w:pPr>
      <w:r w:rsidRPr="003112D6">
        <w:rPr>
          <w:rFonts w:cs="Arial"/>
          <w:sz w:val="18"/>
          <w:szCs w:val="18"/>
          <w:lang w:val="nb-NO"/>
        </w:rPr>
        <w:t>PE-RT 17x2 mm 240 m Ring FBAPT3C1720240G0</w:t>
      </w:r>
    </w:p>
    <w:p w14:paraId="1B85B1F1" w14:textId="0CB39958" w:rsidR="000333A2" w:rsidRPr="003112D6" w:rsidRDefault="00DA2F50" w:rsidP="00DA2F50">
      <w:pPr>
        <w:jc w:val="both"/>
        <w:rPr>
          <w:rFonts w:cs="Arial"/>
          <w:sz w:val="18"/>
          <w:szCs w:val="18"/>
          <w:lang w:val="nb-NO"/>
        </w:rPr>
      </w:pPr>
      <w:r w:rsidRPr="003112D6">
        <w:rPr>
          <w:rFonts w:cs="Arial"/>
          <w:sz w:val="18"/>
          <w:szCs w:val="18"/>
          <w:lang w:val="nb-NO"/>
        </w:rPr>
        <w:t>PE-RT 17x2 mm 600 m Ring FBAPT3C1720600G0</w:t>
      </w:r>
    </w:p>
    <w:p w14:paraId="1B85B1F7" w14:textId="12F957A7" w:rsidR="00196790" w:rsidRPr="003112D6" w:rsidRDefault="00196790" w:rsidP="007F29F7">
      <w:pPr>
        <w:jc w:val="both"/>
        <w:rPr>
          <w:rFonts w:cs="Arial"/>
          <w:sz w:val="18"/>
          <w:szCs w:val="18"/>
          <w:lang w:val="nb-NO"/>
        </w:rPr>
      </w:pPr>
    </w:p>
    <w:p w14:paraId="71061E17" w14:textId="77777777" w:rsidR="00DA2F50" w:rsidRPr="003112D6" w:rsidRDefault="00DA2F50" w:rsidP="007F29F7">
      <w:pPr>
        <w:jc w:val="both"/>
        <w:rPr>
          <w:rFonts w:cs="Arial"/>
          <w:b/>
          <w:bCs/>
          <w:i/>
          <w:iCs/>
          <w:sz w:val="18"/>
          <w:szCs w:val="18"/>
          <w:lang w:val="nb-NO"/>
        </w:rPr>
      </w:pPr>
    </w:p>
    <w:p w14:paraId="1B85B1FD" w14:textId="0A68C97B" w:rsidR="00196790" w:rsidRPr="007F29F7" w:rsidRDefault="00196790" w:rsidP="007F29F7">
      <w:pPr>
        <w:jc w:val="both"/>
        <w:rPr>
          <w:rFonts w:cs="Arial"/>
          <w:b/>
          <w:bCs/>
          <w:i/>
          <w:iCs/>
          <w:sz w:val="18"/>
          <w:szCs w:val="18"/>
        </w:rPr>
      </w:pPr>
      <w:r w:rsidRPr="007F29F7">
        <w:rPr>
          <w:rFonts w:cs="Arial"/>
          <w:b/>
          <w:bCs/>
          <w:i/>
          <w:iCs/>
          <w:sz w:val="18"/>
          <w:szCs w:val="18"/>
        </w:rPr>
        <w:t xml:space="preserve">PURMO Fußbodenheizung System </w:t>
      </w:r>
      <w:proofErr w:type="spellStart"/>
      <w:r w:rsidRPr="007F29F7">
        <w:rPr>
          <w:rFonts w:cs="Arial"/>
          <w:b/>
          <w:bCs/>
          <w:i/>
          <w:iCs/>
          <w:sz w:val="18"/>
          <w:szCs w:val="18"/>
        </w:rPr>
        <w:t>rolljet</w:t>
      </w:r>
      <w:proofErr w:type="spellEnd"/>
      <w:r w:rsidRPr="007F29F7">
        <w:rPr>
          <w:rFonts w:cs="Arial"/>
          <w:b/>
          <w:bCs/>
          <w:i/>
          <w:iCs/>
          <w:sz w:val="18"/>
          <w:szCs w:val="18"/>
        </w:rPr>
        <w:t>/ faltjet</w:t>
      </w:r>
    </w:p>
    <w:p w14:paraId="1B85B1FE" w14:textId="77777777" w:rsidR="00196790" w:rsidRPr="007F29F7" w:rsidRDefault="00196790" w:rsidP="007F29F7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14:paraId="1B85B1FF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Schnellverlegesystem nach DIN EN 1264, bestehend aus:</w:t>
      </w:r>
    </w:p>
    <w:p w14:paraId="1B85B200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01" w14:textId="77777777" w:rsidR="00196790" w:rsidRDefault="00D73670" w:rsidP="007F29F7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PexPenta </w:t>
      </w:r>
      <w:r w:rsidRPr="007F29F7">
        <w:rPr>
          <w:rFonts w:cs="Arial"/>
          <w:sz w:val="18"/>
          <w:szCs w:val="18"/>
        </w:rPr>
        <w:t>5-Schicht-Polyethylen-Heizrohr nach DIN 4726/ DIN EN ISO 21003, Reg.-Nr. 3V365 MVR (P), physikalische Elektronenstrahlen-Vernetzung,  Diffusionssperre mittig, durch innere und äußere Ummantelung aus vernetz</w:t>
      </w:r>
      <w:r>
        <w:rPr>
          <w:rFonts w:cs="Arial"/>
          <w:sz w:val="18"/>
          <w:szCs w:val="18"/>
        </w:rPr>
        <w:t>t</w:t>
      </w:r>
      <w:r w:rsidRPr="007F29F7">
        <w:rPr>
          <w:rFonts w:cs="Arial"/>
          <w:sz w:val="18"/>
          <w:szCs w:val="18"/>
        </w:rPr>
        <w:t>em PE-Xc geschützt, laufende Güteüberwachung durch</w:t>
      </w:r>
      <w:r>
        <w:rPr>
          <w:rFonts w:cs="Arial"/>
          <w:sz w:val="18"/>
          <w:szCs w:val="18"/>
        </w:rPr>
        <w:t xml:space="preserve"> unabhängige Prüfinstitute, 30-</w:t>
      </w:r>
      <w:r w:rsidRPr="007F29F7">
        <w:rPr>
          <w:rFonts w:cs="Arial"/>
          <w:sz w:val="18"/>
          <w:szCs w:val="18"/>
        </w:rPr>
        <w:t>j</w:t>
      </w:r>
      <w:r>
        <w:rPr>
          <w:rFonts w:cs="Arial"/>
          <w:sz w:val="18"/>
          <w:szCs w:val="18"/>
        </w:rPr>
        <w:t xml:space="preserve">ährige Purmo Qualitätsgarantie. </w:t>
      </w:r>
      <w:r w:rsidR="00196790" w:rsidRPr="007F29F7">
        <w:rPr>
          <w:rFonts w:cs="Arial"/>
          <w:sz w:val="18"/>
          <w:szCs w:val="18"/>
        </w:rPr>
        <w:t>In unterschiedlichen</w:t>
      </w:r>
      <w:r w:rsidR="00245542">
        <w:rPr>
          <w:rFonts w:cs="Arial"/>
          <w:sz w:val="18"/>
          <w:szCs w:val="18"/>
        </w:rPr>
        <w:t>,</w:t>
      </w:r>
      <w:r w:rsidR="00196790" w:rsidRPr="007F29F7">
        <w:rPr>
          <w:rFonts w:cs="Arial"/>
          <w:sz w:val="18"/>
          <w:szCs w:val="18"/>
        </w:rPr>
        <w:t xml:space="preserve"> frei wählbaren Verlegeabständen zur individuellen Anpassung der Wärmeleistung an den jeweiligen spezifischen Wärmebedarf des Raumes.</w:t>
      </w:r>
      <w:r w:rsidR="007F29F7">
        <w:rPr>
          <w:rFonts w:cs="Arial"/>
          <w:sz w:val="18"/>
          <w:szCs w:val="18"/>
        </w:rPr>
        <w:t xml:space="preserve"> </w:t>
      </w:r>
      <w:r w:rsidR="00196790" w:rsidRPr="007F29F7">
        <w:rPr>
          <w:rFonts w:cs="Arial"/>
          <w:sz w:val="18"/>
          <w:szCs w:val="18"/>
        </w:rPr>
        <w:t>Rohrbefestigung mit magazinierten und patentierten 3D-Clips, die sich nach dem Eindrücken mittels Tacker in die Dämmung in der integrierten Gewebeschicht fest verankern.</w:t>
      </w:r>
      <w:r w:rsidR="007F29F7">
        <w:rPr>
          <w:rFonts w:cs="Arial"/>
          <w:sz w:val="18"/>
          <w:szCs w:val="18"/>
        </w:rPr>
        <w:t xml:space="preserve"> </w:t>
      </w:r>
      <w:r w:rsidR="00196790" w:rsidRPr="007F29F7">
        <w:rPr>
          <w:rFonts w:cs="Arial"/>
          <w:sz w:val="18"/>
          <w:szCs w:val="18"/>
        </w:rPr>
        <w:t>Dämmstoffe je nac</w:t>
      </w:r>
      <w:r w:rsidR="00245542">
        <w:rPr>
          <w:rFonts w:cs="Arial"/>
          <w:sz w:val="18"/>
          <w:szCs w:val="18"/>
        </w:rPr>
        <w:t>h Dämm-, Schall- und Belastungs</w:t>
      </w:r>
      <w:r w:rsidR="00196790" w:rsidRPr="007F29F7">
        <w:rPr>
          <w:rFonts w:cs="Arial"/>
          <w:sz w:val="18"/>
          <w:szCs w:val="18"/>
        </w:rPr>
        <w:t xml:space="preserve">anforderungen in unterschiedlichen Qualitäten und Dicken ein- oder zweischichtig verlegt. </w:t>
      </w:r>
    </w:p>
    <w:p w14:paraId="1B85B202" w14:textId="77777777" w:rsidR="00D73670" w:rsidRPr="007F29F7" w:rsidRDefault="00D73670" w:rsidP="007F29F7">
      <w:pPr>
        <w:jc w:val="both"/>
        <w:rPr>
          <w:rFonts w:cs="Arial"/>
          <w:sz w:val="18"/>
          <w:szCs w:val="18"/>
        </w:rPr>
      </w:pPr>
    </w:p>
    <w:p w14:paraId="1B85B203" w14:textId="77777777" w:rsidR="00196790" w:rsidRPr="007F29F7" w:rsidRDefault="00196790" w:rsidP="007F29F7">
      <w:pPr>
        <w:jc w:val="both"/>
        <w:rPr>
          <w:rFonts w:cs="Arial"/>
          <w:b/>
          <w:bCs/>
          <w:i/>
          <w:iCs/>
          <w:sz w:val="18"/>
          <w:szCs w:val="18"/>
        </w:rPr>
      </w:pPr>
      <w:r w:rsidRPr="007F29F7">
        <w:rPr>
          <w:rFonts w:cs="Arial"/>
          <w:b/>
          <w:bCs/>
          <w:i/>
          <w:iCs/>
          <w:sz w:val="18"/>
          <w:szCs w:val="18"/>
        </w:rPr>
        <w:t>Normen und Vorschriften</w:t>
      </w:r>
    </w:p>
    <w:p w14:paraId="1B85B204" w14:textId="77777777" w:rsidR="00196790" w:rsidRPr="007F29F7" w:rsidRDefault="00196790" w:rsidP="007F29F7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14:paraId="1B85B205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Folgende Normen und Vorschriften sind zu beachten:</w:t>
      </w:r>
    </w:p>
    <w:p w14:paraId="1B85B206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07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EN 1264 </w:t>
      </w:r>
      <w:r w:rsidRPr="007F29F7">
        <w:rPr>
          <w:rFonts w:cs="Arial"/>
          <w:sz w:val="18"/>
          <w:szCs w:val="18"/>
        </w:rPr>
        <w:tab/>
        <w:t>Flächenheizungen</w:t>
      </w:r>
    </w:p>
    <w:p w14:paraId="1B85B208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4726 </w:t>
      </w:r>
      <w:r w:rsidR="00245542">
        <w:rPr>
          <w:rFonts w:cs="Arial"/>
          <w:sz w:val="18"/>
          <w:szCs w:val="18"/>
        </w:rPr>
        <w:tab/>
        <w:t xml:space="preserve">Anforderungen an Rohrleitungen </w:t>
      </w:r>
      <w:r w:rsidRPr="007F29F7">
        <w:rPr>
          <w:rFonts w:cs="Arial"/>
          <w:sz w:val="18"/>
          <w:szCs w:val="18"/>
        </w:rPr>
        <w:t>aus Kunststoffen in Fußbodenheizungen</w:t>
      </w:r>
    </w:p>
    <w:p w14:paraId="1B85B209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4108 </w:t>
      </w:r>
      <w:r w:rsidRPr="007F29F7">
        <w:rPr>
          <w:rFonts w:cs="Arial"/>
          <w:sz w:val="18"/>
          <w:szCs w:val="18"/>
        </w:rPr>
        <w:tab/>
        <w:t>Wärmeschutz im Hochbau</w:t>
      </w:r>
    </w:p>
    <w:p w14:paraId="1B85B20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4109 </w:t>
      </w:r>
      <w:r w:rsidRPr="007F29F7">
        <w:rPr>
          <w:rFonts w:cs="Arial"/>
          <w:sz w:val="18"/>
          <w:szCs w:val="18"/>
        </w:rPr>
        <w:tab/>
        <w:t>Schallschutz im Hochbau</w:t>
      </w:r>
    </w:p>
    <w:p w14:paraId="1B85B20B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EN 13163 </w:t>
      </w:r>
      <w:r w:rsidRPr="007F29F7">
        <w:rPr>
          <w:rFonts w:cs="Arial"/>
          <w:sz w:val="18"/>
          <w:szCs w:val="18"/>
        </w:rPr>
        <w:tab/>
        <w:t>Dämmstoffe aus Polystyrol</w:t>
      </w:r>
    </w:p>
    <w:p w14:paraId="1B85B20C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EN 13165 </w:t>
      </w:r>
      <w:r w:rsidRPr="007F29F7">
        <w:rPr>
          <w:rFonts w:cs="Arial"/>
          <w:sz w:val="18"/>
          <w:szCs w:val="18"/>
        </w:rPr>
        <w:tab/>
        <w:t>Dämmstoffe aus Polyurethan</w:t>
      </w:r>
    </w:p>
    <w:p w14:paraId="1B85B20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18195 </w:t>
      </w:r>
      <w:r w:rsidRPr="007F29F7">
        <w:rPr>
          <w:rFonts w:cs="Arial"/>
          <w:sz w:val="18"/>
          <w:szCs w:val="18"/>
        </w:rPr>
        <w:tab/>
        <w:t>Abdichtung gegen aufsteigende Feuchtigkeit</w:t>
      </w:r>
    </w:p>
    <w:p w14:paraId="1B85B20E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DIN 18 560 T.2 </w:t>
      </w:r>
      <w:r w:rsidRPr="007F29F7">
        <w:rPr>
          <w:rFonts w:cs="Arial"/>
          <w:sz w:val="18"/>
          <w:szCs w:val="18"/>
        </w:rPr>
        <w:tab/>
        <w:t>Estriche im Hochbau</w:t>
      </w:r>
    </w:p>
    <w:p w14:paraId="1B85B20F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DIN EN 12831</w:t>
      </w:r>
      <w:r w:rsidRPr="007F29F7">
        <w:rPr>
          <w:rFonts w:cs="Arial"/>
          <w:sz w:val="18"/>
          <w:szCs w:val="18"/>
        </w:rPr>
        <w:tab/>
        <w:t>Berechnung der Heizlast</w:t>
      </w:r>
    </w:p>
    <w:p w14:paraId="1B85B210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EnEV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Energieeinsparverordnung</w:t>
      </w:r>
    </w:p>
    <w:p w14:paraId="1B85B211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12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Merkblätter des Zentralverbandes des Deutschen Baugewerbes</w:t>
      </w:r>
    </w:p>
    <w:p w14:paraId="1B85B213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Ausführungs- und Einbauvorschriften des Herstellers.</w:t>
      </w:r>
    </w:p>
    <w:p w14:paraId="1B85B214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Auf- und Ausheizvorschriften für den Estrich.</w:t>
      </w:r>
    </w:p>
    <w:p w14:paraId="1B85B215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Im Übrigen nach den anerkannten Regeln der Technik.</w:t>
      </w:r>
    </w:p>
    <w:p w14:paraId="1B85B216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17" w14:textId="77777777" w:rsidR="00196790" w:rsidRPr="007F29F7" w:rsidRDefault="00196790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Koordinierung</w:t>
      </w:r>
    </w:p>
    <w:p w14:paraId="1B85B218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Vor Baubeginn ist eine Koordinierung aller am Aufbau der Fußbodenheizung beteiligter Gewerke vorzunehmen. Dieses gilt insbesondere für die Punkte: Belastbarkeit der Dämmung, Estrichart und -dicke, vorgesehener Bodenbelag, Lage und Ausführung von Bewegungsfugen, Abdichtung gegen Feuchtigkeit, etc.</w:t>
      </w:r>
    </w:p>
    <w:p w14:paraId="1B85B219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1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1B" w14:textId="74F193A9" w:rsidR="00196790" w:rsidRPr="007F29F7" w:rsidRDefault="00196790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 xml:space="preserve">Liefernachweis: </w:t>
      </w:r>
      <w:r w:rsidR="00295B09">
        <w:rPr>
          <w:rFonts w:cs="Arial"/>
          <w:b/>
          <w:bCs/>
          <w:sz w:val="18"/>
          <w:szCs w:val="18"/>
        </w:rPr>
        <w:t>PG</w:t>
      </w:r>
      <w:r w:rsidRPr="007F29F7">
        <w:rPr>
          <w:rFonts w:cs="Arial"/>
          <w:b/>
          <w:bCs/>
          <w:sz w:val="18"/>
          <w:szCs w:val="18"/>
        </w:rPr>
        <w:t xml:space="preserve"> Germany GmbH</w:t>
      </w:r>
    </w:p>
    <w:p w14:paraId="1B85B21C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Postfach 13 25 · 38688 Goslar</w:t>
      </w:r>
    </w:p>
    <w:p w14:paraId="1B85B21D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fr-FR"/>
        </w:rPr>
      </w:pPr>
      <w:r w:rsidRPr="003112D6">
        <w:rPr>
          <w:rFonts w:cs="Arial"/>
          <w:sz w:val="18"/>
          <w:szCs w:val="18"/>
          <w:lang w:val="fr-FR"/>
        </w:rPr>
        <w:t>+49 (0) 53 24- 808-0 · +49 (0) 53 24- 808-999</w:t>
      </w:r>
    </w:p>
    <w:p w14:paraId="1B85B21E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fr-FR"/>
        </w:rPr>
      </w:pPr>
      <w:r w:rsidRPr="003112D6">
        <w:rPr>
          <w:rFonts w:cs="Arial"/>
          <w:sz w:val="18"/>
          <w:szCs w:val="18"/>
          <w:lang w:val="fr-FR"/>
        </w:rPr>
        <w:t>E-Mail : Info@purmo.de · Internet www.purmo.de</w:t>
      </w:r>
    </w:p>
    <w:p w14:paraId="1B85B21F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fr-FR"/>
        </w:rPr>
      </w:pPr>
    </w:p>
    <w:p w14:paraId="1B85B220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fr-FR"/>
        </w:rPr>
      </w:pPr>
    </w:p>
    <w:p w14:paraId="1B85B221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fr-FR"/>
        </w:rPr>
      </w:pPr>
      <w:r w:rsidRPr="003112D6">
        <w:rPr>
          <w:rFonts w:cs="Arial"/>
          <w:b/>
          <w:bCs/>
          <w:sz w:val="18"/>
          <w:szCs w:val="18"/>
          <w:lang w:val="fr-FR"/>
        </w:rPr>
        <w:t xml:space="preserve">PURMO </w:t>
      </w:r>
      <w:proofErr w:type="spellStart"/>
      <w:r w:rsidRPr="003112D6">
        <w:rPr>
          <w:rFonts w:cs="Arial"/>
          <w:b/>
          <w:bCs/>
          <w:sz w:val="18"/>
          <w:szCs w:val="18"/>
          <w:lang w:val="fr-FR"/>
        </w:rPr>
        <w:t>rolljet</w:t>
      </w:r>
      <w:proofErr w:type="spellEnd"/>
      <w:r w:rsidRPr="003112D6">
        <w:rPr>
          <w:rFonts w:cs="Arial"/>
          <w:b/>
          <w:bCs/>
          <w:sz w:val="18"/>
          <w:szCs w:val="18"/>
          <w:lang w:val="fr-FR"/>
        </w:rPr>
        <w:t xml:space="preserve"> EPS T, DES </w:t>
      </w:r>
      <w:proofErr w:type="spellStart"/>
      <w:r w:rsidRPr="003112D6">
        <w:rPr>
          <w:rFonts w:cs="Arial"/>
          <w:b/>
          <w:bCs/>
          <w:sz w:val="18"/>
          <w:szCs w:val="18"/>
          <w:lang w:val="fr-FR"/>
        </w:rPr>
        <w:t>sg</w:t>
      </w:r>
      <w:proofErr w:type="spellEnd"/>
    </w:p>
    <w:p w14:paraId="1B85B222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fr-FR"/>
        </w:rPr>
      </w:pPr>
    </w:p>
    <w:p w14:paraId="1B85B223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Wärme-Trittschall-Dämmrolle, hergestellt </w:t>
      </w:r>
      <w:r w:rsidR="00245542">
        <w:rPr>
          <w:rFonts w:cs="Arial"/>
          <w:sz w:val="18"/>
          <w:szCs w:val="18"/>
        </w:rPr>
        <w:t>aus güteüberwachtem Polystyrol-</w:t>
      </w:r>
      <w:r w:rsidRPr="007F29F7">
        <w:rPr>
          <w:rFonts w:cs="Arial"/>
          <w:sz w:val="18"/>
          <w:szCs w:val="18"/>
        </w:rPr>
        <w:t xml:space="preserve">Hartschaum EPS T nach DIN EN 13163 und DIN EN 4108-10 für Wohnräume mit Flächenbelastungen von bis zu 5,0 kPa. Mit unterseitigen Schrägschnitten, die sich nach dem Ausrollen wieder dicht schließen und eine ebene, homogene Dämmschicht bilden. </w:t>
      </w:r>
    </w:p>
    <w:p w14:paraId="1B85B224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25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Mit oberseitiger, hoch reißfester Deckschicht aus Verbundfolie gem. DIN 18560 mit aufgedrucktem Linienraster zum Zuschneiden der Dämmung und Verlegen der Rohrleitungen im vorgesehenen Abstand. Mit eingearbeitetem </w:t>
      </w:r>
      <w:r w:rsidRPr="007F29F7">
        <w:rPr>
          <w:rFonts w:cs="Arial"/>
          <w:sz w:val="18"/>
          <w:szCs w:val="18"/>
        </w:rPr>
        <w:lastRenderedPageBreak/>
        <w:t>Ankergewebe zur Befestigung der U-förmigen Rohrclips mit doppelten Widerhaken. Normal entflammbar B2, Trittschallverbesserungsmaß VM = 24-28 dB, WLG 040.</w:t>
      </w:r>
    </w:p>
    <w:p w14:paraId="1B85B226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27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T 20-2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=0,50m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28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T 25-2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=0,63m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29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T 30-2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=0,75m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2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T 35-2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=0,88m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2B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ab/>
      </w:r>
    </w:p>
    <w:p w14:paraId="1B85B22C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2D" w14:textId="77777777" w:rsid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7353DE2C" w14:textId="77777777" w:rsidR="00886CC8" w:rsidRDefault="00886CC8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2E" w14:textId="7851C086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fr-FR"/>
        </w:rPr>
      </w:pPr>
      <w:r w:rsidRPr="003112D6">
        <w:rPr>
          <w:rFonts w:cs="Arial"/>
          <w:b/>
          <w:bCs/>
          <w:sz w:val="18"/>
          <w:szCs w:val="18"/>
          <w:lang w:val="fr-FR"/>
        </w:rPr>
        <w:t xml:space="preserve">PURMO </w:t>
      </w:r>
      <w:proofErr w:type="spellStart"/>
      <w:r w:rsidRPr="003112D6">
        <w:rPr>
          <w:rFonts w:cs="Arial"/>
          <w:b/>
          <w:bCs/>
          <w:sz w:val="18"/>
          <w:szCs w:val="18"/>
          <w:lang w:val="fr-FR"/>
        </w:rPr>
        <w:t>rolljet</w:t>
      </w:r>
      <w:proofErr w:type="spellEnd"/>
      <w:r w:rsidRPr="003112D6">
        <w:rPr>
          <w:rFonts w:cs="Arial"/>
          <w:b/>
          <w:bCs/>
          <w:sz w:val="18"/>
          <w:szCs w:val="18"/>
          <w:lang w:val="fr-FR"/>
        </w:rPr>
        <w:t xml:space="preserve"> S EPS T, DES </w:t>
      </w:r>
      <w:proofErr w:type="spellStart"/>
      <w:r w:rsidRPr="003112D6">
        <w:rPr>
          <w:rFonts w:cs="Arial"/>
          <w:b/>
          <w:bCs/>
          <w:sz w:val="18"/>
          <w:szCs w:val="18"/>
          <w:lang w:val="fr-FR"/>
        </w:rPr>
        <w:t>sg</w:t>
      </w:r>
      <w:proofErr w:type="spellEnd"/>
    </w:p>
    <w:p w14:paraId="1B85B22F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fr-FR"/>
        </w:rPr>
      </w:pPr>
    </w:p>
    <w:p w14:paraId="1B85B230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desgleichen wie vor jedoch:</w:t>
      </w:r>
    </w:p>
    <w:p w14:paraId="1B85B231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32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Wärme-Trittschall-Dämmrolle für Wohnräume mit Flächenbelastungen von bis zu 5,0 kPa. Trittschallverbesserungs</w:t>
      </w:r>
      <w:r w:rsidR="00D73670">
        <w:rPr>
          <w:rFonts w:cs="Arial"/>
          <w:sz w:val="18"/>
          <w:szCs w:val="18"/>
        </w:rPr>
        <w:t>-</w:t>
      </w:r>
      <w:r w:rsidRPr="007F29F7">
        <w:rPr>
          <w:rFonts w:cs="Arial"/>
          <w:sz w:val="18"/>
          <w:szCs w:val="18"/>
        </w:rPr>
        <w:t>maß VM = 28 dB, WLG 032.</w:t>
      </w:r>
    </w:p>
    <w:p w14:paraId="1B85B233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34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S EPS T 24-2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=0,75m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35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36" w14:textId="77777777" w:rsidR="00245542" w:rsidRPr="003112D6" w:rsidRDefault="00245542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37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</w:rPr>
      </w:pPr>
      <w:r w:rsidRPr="003112D6">
        <w:rPr>
          <w:rFonts w:cs="Arial"/>
          <w:b/>
          <w:bCs/>
          <w:sz w:val="18"/>
          <w:szCs w:val="18"/>
        </w:rPr>
        <w:t xml:space="preserve">PURMO </w:t>
      </w:r>
      <w:proofErr w:type="spellStart"/>
      <w:r w:rsidRPr="003112D6">
        <w:rPr>
          <w:rFonts w:cs="Arial"/>
          <w:b/>
          <w:bCs/>
          <w:sz w:val="18"/>
          <w:szCs w:val="18"/>
        </w:rPr>
        <w:t>rolljet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EPS 100, DEO</w:t>
      </w:r>
    </w:p>
    <w:p w14:paraId="1B85B238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39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  <w:r w:rsidRPr="007F29F7">
        <w:rPr>
          <w:rFonts w:cs="Arial"/>
          <w:i/>
          <w:iCs/>
          <w:sz w:val="18"/>
          <w:szCs w:val="18"/>
        </w:rPr>
        <w:t>desgleichen wie vor jedoch:</w:t>
      </w:r>
    </w:p>
    <w:p w14:paraId="1B85B23A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</w:p>
    <w:p w14:paraId="1B85B23B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Wärme-Dämmrolle für Räume mit Flächenbelastungen von bis zu 20,0 kPa. Trittschallverbesserungsmaß VM = 0 dB, WLG 040.</w:t>
      </w:r>
    </w:p>
    <w:p w14:paraId="1B85B23C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3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100, 20 mm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=0,50m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3E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100, 25 mm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=0,63m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3F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100, 30 mm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=0,75m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40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41" w14:textId="77777777" w:rsidR="00245542" w:rsidRDefault="00245542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42" w14:textId="77777777" w:rsidR="00196790" w:rsidRPr="007F29F7" w:rsidRDefault="00196790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rolljet EPS 200, DEO</w:t>
      </w:r>
    </w:p>
    <w:p w14:paraId="1B85B243" w14:textId="77777777" w:rsidR="00196790" w:rsidRPr="007F29F7" w:rsidRDefault="0019679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44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  <w:r w:rsidRPr="007F29F7">
        <w:rPr>
          <w:rFonts w:cs="Arial"/>
          <w:i/>
          <w:iCs/>
          <w:sz w:val="18"/>
          <w:szCs w:val="18"/>
        </w:rPr>
        <w:t>desgleichen wie vor jedoch:</w:t>
      </w:r>
    </w:p>
    <w:p w14:paraId="1B85B245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</w:p>
    <w:p w14:paraId="1B85B246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Wärme-Dämmrolle für Räume mit Flächenbelastungen von bis zu 35,0 kPa. Trittschallverbesserungsmaß VM = 0 dB, WLG 035.</w:t>
      </w:r>
    </w:p>
    <w:p w14:paraId="1B85B247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48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200, 20 mm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=0,57m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49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200, 25 mm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=0,71m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4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rolljet</w:t>
      </w:r>
      <w:proofErr w:type="spellEnd"/>
      <w:r w:rsidRPr="007F29F7">
        <w:rPr>
          <w:rFonts w:cs="Arial"/>
          <w:sz w:val="18"/>
          <w:szCs w:val="18"/>
        </w:rPr>
        <w:t xml:space="preserve"> EPS 200, 30 mm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=0,86m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4B" w14:textId="77777777" w:rsid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4C" w14:textId="77777777" w:rsidR="00245542" w:rsidRDefault="00245542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4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 xml:space="preserve">PURMO Objekt line EPS T, DES </w:t>
      </w:r>
      <w:proofErr w:type="spellStart"/>
      <w:r w:rsidRPr="007F29F7">
        <w:rPr>
          <w:rFonts w:cs="Arial"/>
          <w:b/>
          <w:bCs/>
          <w:sz w:val="18"/>
          <w:szCs w:val="18"/>
        </w:rPr>
        <w:t>sm</w:t>
      </w:r>
      <w:proofErr w:type="spellEnd"/>
    </w:p>
    <w:p w14:paraId="1B85B24E" w14:textId="77777777" w:rsidR="00196790" w:rsidRPr="007F29F7" w:rsidRDefault="0019679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4F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  <w:r w:rsidRPr="007F29F7">
        <w:rPr>
          <w:rFonts w:cs="Arial"/>
          <w:i/>
          <w:iCs/>
          <w:sz w:val="18"/>
          <w:szCs w:val="18"/>
        </w:rPr>
        <w:t>desgleichen wie vor jedoch:</w:t>
      </w:r>
    </w:p>
    <w:p w14:paraId="1B85B250" w14:textId="77777777" w:rsidR="00196790" w:rsidRPr="007F29F7" w:rsidRDefault="00196790" w:rsidP="007F29F7">
      <w:pPr>
        <w:jc w:val="both"/>
        <w:rPr>
          <w:rFonts w:cs="Arial"/>
          <w:i/>
          <w:iCs/>
          <w:sz w:val="18"/>
          <w:szCs w:val="18"/>
        </w:rPr>
      </w:pPr>
    </w:p>
    <w:p w14:paraId="1B85B251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Wärme-Trittschall Dämmrolle für Räume mit Flächenbelastungen von bis zu 4,0 kPa. Trittschallverbesserungsmaß VM = 28 dB, WLG 045.</w:t>
      </w:r>
    </w:p>
    <w:p w14:paraId="1B85B252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53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Objekt </w:t>
      </w:r>
      <w:proofErr w:type="spellStart"/>
      <w:r w:rsidRPr="007F29F7">
        <w:rPr>
          <w:rFonts w:cs="Arial"/>
          <w:sz w:val="18"/>
          <w:szCs w:val="18"/>
        </w:rPr>
        <w:t>line</w:t>
      </w:r>
      <w:proofErr w:type="spellEnd"/>
      <w:r w:rsidRPr="007F29F7">
        <w:rPr>
          <w:rFonts w:cs="Arial"/>
          <w:sz w:val="18"/>
          <w:szCs w:val="18"/>
        </w:rPr>
        <w:t xml:space="preserve"> EPS T 25-2 </w:t>
      </w:r>
      <w:r w:rsidRPr="007F29F7">
        <w:rPr>
          <w:rFonts w:cs="Arial"/>
          <w:sz w:val="18"/>
          <w:szCs w:val="18"/>
        </w:rPr>
        <w:tab/>
      </w:r>
      <w:proofErr w:type="spellStart"/>
      <w:r w:rsidRPr="007F29F7">
        <w:rPr>
          <w:rFonts w:cs="Arial"/>
          <w:sz w:val="18"/>
          <w:szCs w:val="18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proofErr w:type="spellEnd"/>
      <w:r w:rsidRPr="007F29F7">
        <w:rPr>
          <w:rFonts w:cs="Arial"/>
          <w:sz w:val="18"/>
          <w:szCs w:val="18"/>
        </w:rPr>
        <w:t>=0,56m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54" w14:textId="77777777" w:rsidR="00196790" w:rsidRPr="007F29F7" w:rsidRDefault="00196790" w:rsidP="007F29F7">
      <w:pPr>
        <w:jc w:val="both"/>
        <w:rPr>
          <w:rFonts w:cs="Arial"/>
          <w:sz w:val="18"/>
          <w:szCs w:val="18"/>
          <w:lang w:val="en-US"/>
        </w:rPr>
      </w:pPr>
      <w:r w:rsidRPr="007F29F7">
        <w:rPr>
          <w:rFonts w:cs="Arial"/>
          <w:sz w:val="18"/>
          <w:szCs w:val="18"/>
          <w:lang w:val="en-US"/>
        </w:rPr>
        <w:t>Objekt line EPS T 30-3</w:t>
      </w:r>
      <w:r w:rsidRPr="007F29F7">
        <w:rPr>
          <w:rFonts w:cs="Arial"/>
          <w:sz w:val="18"/>
          <w:szCs w:val="18"/>
          <w:lang w:val="en-US"/>
        </w:rPr>
        <w:tab/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r w:rsidRPr="007F29F7">
        <w:rPr>
          <w:rFonts w:cs="Arial"/>
          <w:sz w:val="18"/>
          <w:szCs w:val="18"/>
          <w:lang w:val="en-US"/>
        </w:rPr>
        <w:t>=0,67m</w:t>
      </w:r>
      <w:r w:rsidRPr="007F29F7">
        <w:rPr>
          <w:rFonts w:cs="Arial"/>
          <w:sz w:val="18"/>
          <w:szCs w:val="18"/>
          <w:vertAlign w:val="superscript"/>
          <w:lang w:val="en-US"/>
        </w:rPr>
        <w:t>2</w:t>
      </w:r>
      <w:r w:rsidRPr="007F29F7">
        <w:rPr>
          <w:rFonts w:cs="Arial"/>
          <w:sz w:val="18"/>
          <w:szCs w:val="18"/>
          <w:lang w:val="en-US"/>
        </w:rPr>
        <w:t xml:space="preserve">K/W </w:t>
      </w:r>
      <w:r w:rsidRPr="007F29F7">
        <w:rPr>
          <w:rFonts w:cs="Arial"/>
          <w:sz w:val="18"/>
          <w:szCs w:val="18"/>
          <w:lang w:val="en-US"/>
        </w:rPr>
        <w:tab/>
      </w:r>
      <w:r w:rsidRPr="007F29F7">
        <w:rPr>
          <w:rFonts w:cs="Arial"/>
          <w:sz w:val="18"/>
          <w:szCs w:val="18"/>
          <w:lang w:val="en-US"/>
        </w:rPr>
        <w:tab/>
      </w:r>
    </w:p>
    <w:p w14:paraId="1B85B255" w14:textId="77777777" w:rsidR="00196790" w:rsidRPr="007F29F7" w:rsidRDefault="00196790" w:rsidP="007F29F7">
      <w:pPr>
        <w:jc w:val="both"/>
        <w:rPr>
          <w:rFonts w:cs="Arial"/>
          <w:sz w:val="18"/>
          <w:szCs w:val="18"/>
          <w:lang w:val="en-US"/>
        </w:rPr>
      </w:pPr>
      <w:r w:rsidRPr="007F29F7">
        <w:rPr>
          <w:rFonts w:cs="Arial"/>
          <w:sz w:val="18"/>
          <w:szCs w:val="18"/>
          <w:lang w:val="en-US"/>
        </w:rPr>
        <w:t>Objekt line EPS T 35-3</w:t>
      </w:r>
      <w:r w:rsidRPr="007F29F7">
        <w:rPr>
          <w:rFonts w:cs="Arial"/>
          <w:sz w:val="18"/>
          <w:szCs w:val="18"/>
          <w:lang w:val="en-US"/>
        </w:rPr>
        <w:tab/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r w:rsidRPr="007F29F7">
        <w:rPr>
          <w:rFonts w:cs="Arial"/>
          <w:sz w:val="18"/>
          <w:szCs w:val="18"/>
          <w:lang w:val="en-US"/>
        </w:rPr>
        <w:t>=0,78m</w:t>
      </w:r>
      <w:r w:rsidRPr="007F29F7">
        <w:rPr>
          <w:rFonts w:cs="Arial"/>
          <w:sz w:val="18"/>
          <w:szCs w:val="18"/>
          <w:vertAlign w:val="superscript"/>
          <w:lang w:val="en-US"/>
        </w:rPr>
        <w:t>2</w:t>
      </w:r>
      <w:r w:rsidRPr="007F29F7">
        <w:rPr>
          <w:rFonts w:cs="Arial"/>
          <w:sz w:val="18"/>
          <w:szCs w:val="18"/>
          <w:lang w:val="en-US"/>
        </w:rPr>
        <w:t>K/W</w:t>
      </w:r>
    </w:p>
    <w:p w14:paraId="1B85B256" w14:textId="77777777" w:rsidR="00A417F5" w:rsidRPr="007F29F7" w:rsidRDefault="00A417F5" w:rsidP="007F29F7">
      <w:pPr>
        <w:jc w:val="both"/>
        <w:rPr>
          <w:rFonts w:cs="Arial"/>
          <w:sz w:val="18"/>
          <w:szCs w:val="18"/>
          <w:lang w:val="en-US"/>
        </w:rPr>
      </w:pPr>
    </w:p>
    <w:p w14:paraId="1B85B257" w14:textId="77777777" w:rsidR="00245542" w:rsidRPr="00FA7BD1" w:rsidRDefault="00245542" w:rsidP="007F29F7">
      <w:pPr>
        <w:jc w:val="both"/>
        <w:rPr>
          <w:rFonts w:cs="Arial"/>
          <w:b/>
          <w:bCs/>
          <w:sz w:val="18"/>
          <w:szCs w:val="18"/>
          <w:lang w:val="en-US"/>
        </w:rPr>
      </w:pPr>
      <w:bookmarkStart w:id="1" w:name="_Toc75247441"/>
    </w:p>
    <w:p w14:paraId="1B85B260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  <w:lang w:val="en-US"/>
        </w:rPr>
      </w:pPr>
      <w:r w:rsidRPr="003112D6">
        <w:rPr>
          <w:rFonts w:cs="Arial"/>
          <w:b/>
          <w:bCs/>
          <w:sz w:val="18"/>
          <w:szCs w:val="18"/>
          <w:lang w:val="en-US"/>
        </w:rPr>
        <w:t>PURMO 3D- Clips</w:t>
      </w:r>
    </w:p>
    <w:p w14:paraId="1B85B261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en-US"/>
        </w:rPr>
      </w:pPr>
    </w:p>
    <w:p w14:paraId="1B85B262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en-US"/>
        </w:rPr>
      </w:pPr>
      <w:proofErr w:type="spellStart"/>
      <w:r w:rsidRPr="003112D6">
        <w:rPr>
          <w:rFonts w:cs="Arial"/>
          <w:sz w:val="18"/>
          <w:szCs w:val="18"/>
          <w:lang w:val="en-US"/>
        </w:rPr>
        <w:t>Patentierte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Clips </w:t>
      </w:r>
      <w:proofErr w:type="spellStart"/>
      <w:r w:rsidRPr="003112D6">
        <w:rPr>
          <w:rFonts w:cs="Arial"/>
          <w:sz w:val="18"/>
          <w:szCs w:val="18"/>
          <w:lang w:val="en-US"/>
        </w:rPr>
        <w:t>mit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dreiseitigen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Widerhaken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für </w:t>
      </w:r>
      <w:proofErr w:type="spellStart"/>
      <w:r w:rsidRPr="003112D6">
        <w:rPr>
          <w:rFonts w:cs="Arial"/>
          <w:sz w:val="18"/>
          <w:szCs w:val="18"/>
          <w:lang w:val="en-US"/>
        </w:rPr>
        <w:t>Purmo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Heizrohre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14</w:t>
      </w:r>
      <w:r w:rsidR="00245542" w:rsidRPr="003112D6">
        <w:rPr>
          <w:rFonts w:cs="Arial"/>
          <w:sz w:val="18"/>
          <w:szCs w:val="18"/>
          <w:lang w:val="en-US"/>
        </w:rPr>
        <w:t>-</w:t>
      </w:r>
      <w:r w:rsidRPr="003112D6">
        <w:rPr>
          <w:rFonts w:cs="Arial"/>
          <w:sz w:val="18"/>
          <w:szCs w:val="18"/>
          <w:lang w:val="en-US"/>
        </w:rPr>
        <w:t xml:space="preserve">20 mm, in </w:t>
      </w:r>
      <w:proofErr w:type="spellStart"/>
      <w:r w:rsidRPr="003112D6">
        <w:rPr>
          <w:rFonts w:cs="Arial"/>
          <w:sz w:val="18"/>
          <w:szCs w:val="18"/>
          <w:lang w:val="en-US"/>
        </w:rPr>
        <w:t>magazinierter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Ausführung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mit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Abreißlasche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, zur </w:t>
      </w:r>
      <w:proofErr w:type="spellStart"/>
      <w:r w:rsidRPr="003112D6">
        <w:rPr>
          <w:rFonts w:cs="Arial"/>
          <w:sz w:val="18"/>
          <w:szCs w:val="18"/>
          <w:lang w:val="en-US"/>
        </w:rPr>
        <w:t>zeitsparenden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Befestigung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der </w:t>
      </w:r>
      <w:proofErr w:type="spellStart"/>
      <w:r w:rsidRPr="003112D6">
        <w:rPr>
          <w:rFonts w:cs="Arial"/>
          <w:sz w:val="18"/>
          <w:szCs w:val="18"/>
          <w:lang w:val="en-US"/>
        </w:rPr>
        <w:t>Heizrohre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mittels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Purmo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3D-Tacker auf </w:t>
      </w:r>
      <w:proofErr w:type="spellStart"/>
      <w:r w:rsidRPr="003112D6">
        <w:rPr>
          <w:rFonts w:cs="Arial"/>
          <w:sz w:val="18"/>
          <w:szCs w:val="18"/>
          <w:lang w:val="en-US"/>
        </w:rPr>
        <w:t>Purmo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3112D6">
        <w:rPr>
          <w:rFonts w:cs="Arial"/>
          <w:sz w:val="18"/>
          <w:szCs w:val="18"/>
          <w:lang w:val="en-US"/>
        </w:rPr>
        <w:t>rolljet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- </w:t>
      </w:r>
      <w:proofErr w:type="spellStart"/>
      <w:r w:rsidRPr="003112D6">
        <w:rPr>
          <w:rFonts w:cs="Arial"/>
          <w:sz w:val="18"/>
          <w:szCs w:val="18"/>
          <w:lang w:val="en-US"/>
        </w:rPr>
        <w:t>bzw</w:t>
      </w:r>
      <w:proofErr w:type="spellEnd"/>
      <w:r w:rsidRPr="003112D6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3112D6">
        <w:rPr>
          <w:rFonts w:cs="Arial"/>
          <w:sz w:val="18"/>
          <w:szCs w:val="18"/>
          <w:lang w:val="en-US"/>
        </w:rPr>
        <w:t>faltjet-Unterboden</w:t>
      </w:r>
      <w:proofErr w:type="spellEnd"/>
      <w:r w:rsidRPr="003112D6">
        <w:rPr>
          <w:rFonts w:cs="Arial"/>
          <w:sz w:val="18"/>
          <w:szCs w:val="18"/>
          <w:lang w:val="en-US"/>
        </w:rPr>
        <w:t>.</w:t>
      </w:r>
    </w:p>
    <w:p w14:paraId="1B85B263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en-US"/>
        </w:rPr>
      </w:pPr>
    </w:p>
    <w:p w14:paraId="1B85B264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pl-PL"/>
        </w:rPr>
      </w:pPr>
      <w:r w:rsidRPr="003112D6">
        <w:rPr>
          <w:rFonts w:cs="Arial"/>
          <w:sz w:val="18"/>
          <w:szCs w:val="18"/>
          <w:lang w:val="pl-PL"/>
        </w:rPr>
        <w:t xml:space="preserve">3D-Clip 14 - 17 mm </w:t>
      </w:r>
      <w:r w:rsidRPr="003112D6">
        <w:rPr>
          <w:rFonts w:cs="Arial"/>
          <w:sz w:val="18"/>
          <w:szCs w:val="18"/>
          <w:lang w:val="pl-PL"/>
        </w:rPr>
        <w:tab/>
        <w:t xml:space="preserve">Kto. mit 400 </w:t>
      </w:r>
      <w:proofErr w:type="spellStart"/>
      <w:r w:rsidRPr="003112D6">
        <w:rPr>
          <w:rFonts w:cs="Arial"/>
          <w:sz w:val="18"/>
          <w:szCs w:val="18"/>
          <w:lang w:val="pl-PL"/>
        </w:rPr>
        <w:t>Stck</w:t>
      </w:r>
      <w:proofErr w:type="spellEnd"/>
      <w:r w:rsidRPr="003112D6">
        <w:rPr>
          <w:rFonts w:cs="Arial"/>
          <w:sz w:val="18"/>
          <w:szCs w:val="18"/>
          <w:lang w:val="pl-PL"/>
        </w:rPr>
        <w:t xml:space="preserve">. </w:t>
      </w:r>
    </w:p>
    <w:p w14:paraId="1B85B265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pl-PL"/>
        </w:rPr>
      </w:pPr>
      <w:r w:rsidRPr="003112D6">
        <w:rPr>
          <w:rFonts w:cs="Arial"/>
          <w:sz w:val="18"/>
          <w:szCs w:val="18"/>
          <w:lang w:val="pl-PL"/>
        </w:rPr>
        <w:lastRenderedPageBreak/>
        <w:t xml:space="preserve">3D-Clip 20 mm </w:t>
      </w:r>
      <w:r w:rsidRPr="003112D6">
        <w:rPr>
          <w:rFonts w:cs="Arial"/>
          <w:sz w:val="18"/>
          <w:szCs w:val="18"/>
          <w:lang w:val="pl-PL"/>
        </w:rPr>
        <w:tab/>
      </w:r>
      <w:r w:rsidRPr="003112D6">
        <w:rPr>
          <w:rFonts w:cs="Arial"/>
          <w:sz w:val="18"/>
          <w:szCs w:val="18"/>
          <w:lang w:val="pl-PL"/>
        </w:rPr>
        <w:tab/>
        <w:t xml:space="preserve">Kto. mit 400 </w:t>
      </w:r>
      <w:proofErr w:type="spellStart"/>
      <w:r w:rsidRPr="003112D6">
        <w:rPr>
          <w:rFonts w:cs="Arial"/>
          <w:sz w:val="18"/>
          <w:szCs w:val="18"/>
          <w:lang w:val="pl-PL"/>
        </w:rPr>
        <w:t>Stck</w:t>
      </w:r>
      <w:proofErr w:type="spellEnd"/>
      <w:r w:rsidRPr="003112D6">
        <w:rPr>
          <w:rFonts w:cs="Arial"/>
          <w:sz w:val="18"/>
          <w:szCs w:val="18"/>
          <w:lang w:val="pl-PL"/>
        </w:rPr>
        <w:t>.</w:t>
      </w:r>
      <w:r w:rsidRPr="003112D6">
        <w:rPr>
          <w:rFonts w:cs="Arial"/>
          <w:sz w:val="18"/>
          <w:szCs w:val="18"/>
          <w:lang w:val="pl-PL"/>
        </w:rPr>
        <w:tab/>
      </w:r>
    </w:p>
    <w:p w14:paraId="1B85B266" w14:textId="77777777" w:rsidR="00196790" w:rsidRPr="003112D6" w:rsidRDefault="00196790" w:rsidP="007F29F7">
      <w:pPr>
        <w:jc w:val="both"/>
        <w:rPr>
          <w:rFonts w:cs="Arial"/>
          <w:sz w:val="18"/>
          <w:szCs w:val="18"/>
          <w:lang w:val="pl-PL"/>
        </w:rPr>
      </w:pPr>
    </w:p>
    <w:p w14:paraId="1B85B267" w14:textId="77777777" w:rsidR="007F29F7" w:rsidRPr="003112D6" w:rsidRDefault="007F29F7" w:rsidP="007F29F7">
      <w:pPr>
        <w:jc w:val="both"/>
        <w:rPr>
          <w:rFonts w:cs="Arial"/>
          <w:b/>
          <w:bCs/>
          <w:sz w:val="18"/>
          <w:szCs w:val="18"/>
          <w:lang w:val="pl-PL"/>
        </w:rPr>
      </w:pPr>
    </w:p>
    <w:p w14:paraId="1B85B268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</w:rPr>
      </w:pPr>
      <w:proofErr w:type="spellStart"/>
      <w:r w:rsidRPr="003112D6">
        <w:rPr>
          <w:rFonts w:cs="Arial"/>
          <w:b/>
          <w:bCs/>
          <w:sz w:val="18"/>
          <w:szCs w:val="18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3D-Tacker</w:t>
      </w:r>
    </w:p>
    <w:p w14:paraId="1B85B269" w14:textId="77777777" w:rsidR="00196790" w:rsidRPr="003112D6" w:rsidRDefault="0019679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6A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Tacker für die patentierte</w:t>
      </w:r>
      <w:r w:rsidR="00245542">
        <w:rPr>
          <w:rFonts w:cs="Arial"/>
          <w:sz w:val="18"/>
          <w:szCs w:val="18"/>
        </w:rPr>
        <w:t>n 3D-Clips, für Clipgrößen 14-17 und 20 mm, ergo</w:t>
      </w:r>
      <w:r w:rsidRPr="007F29F7">
        <w:rPr>
          <w:rFonts w:cs="Arial"/>
          <w:sz w:val="18"/>
          <w:szCs w:val="18"/>
        </w:rPr>
        <w:t>nomisches Design für schnelles</w:t>
      </w:r>
      <w:r w:rsidR="00245542">
        <w:rPr>
          <w:rFonts w:cs="Arial"/>
          <w:sz w:val="18"/>
          <w:szCs w:val="18"/>
        </w:rPr>
        <w:t xml:space="preserve"> und ermüdungsfreies Arbeiten, </w:t>
      </w:r>
      <w:r w:rsidRPr="007F29F7">
        <w:rPr>
          <w:rFonts w:cs="Arial"/>
          <w:sz w:val="18"/>
          <w:szCs w:val="18"/>
        </w:rPr>
        <w:t xml:space="preserve">Revisionsklappe für die einfache Reinigung des </w:t>
      </w:r>
      <w:proofErr w:type="spellStart"/>
      <w:r w:rsidRPr="007F29F7">
        <w:rPr>
          <w:rFonts w:cs="Arial"/>
          <w:sz w:val="18"/>
          <w:szCs w:val="18"/>
        </w:rPr>
        <w:t>Tackerstößels</w:t>
      </w:r>
      <w:proofErr w:type="spellEnd"/>
    </w:p>
    <w:p w14:paraId="1B85B26B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6C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3D- Tacker 14 - 20 mm </w:t>
      </w:r>
    </w:p>
    <w:p w14:paraId="1B85B26D" w14:textId="77777777" w:rsidR="00196790" w:rsidRPr="007F29F7" w:rsidRDefault="00196790" w:rsidP="007F29F7">
      <w:pPr>
        <w:jc w:val="both"/>
        <w:rPr>
          <w:rFonts w:cs="Arial"/>
          <w:sz w:val="18"/>
          <w:szCs w:val="18"/>
        </w:rPr>
      </w:pPr>
    </w:p>
    <w:p w14:paraId="1B85B26E" w14:textId="77777777" w:rsidR="00D73670" w:rsidRDefault="00D73670" w:rsidP="00D73670">
      <w:pPr>
        <w:jc w:val="both"/>
        <w:rPr>
          <w:rFonts w:cs="Arial"/>
          <w:b/>
          <w:bCs/>
          <w:sz w:val="18"/>
          <w:szCs w:val="18"/>
        </w:rPr>
      </w:pPr>
    </w:p>
    <w:p w14:paraId="1B85B26F" w14:textId="77777777" w:rsidR="00D73670" w:rsidRPr="007F29F7" w:rsidRDefault="00D73670" w:rsidP="00D73670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F</w:t>
      </w:r>
      <w:r>
        <w:rPr>
          <w:rFonts w:cs="Arial"/>
          <w:b/>
          <w:bCs/>
          <w:sz w:val="18"/>
          <w:szCs w:val="18"/>
        </w:rPr>
        <w:t>l</w:t>
      </w:r>
      <w:r w:rsidRPr="007F29F7">
        <w:rPr>
          <w:rFonts w:cs="Arial"/>
          <w:b/>
          <w:bCs/>
          <w:sz w:val="18"/>
          <w:szCs w:val="18"/>
        </w:rPr>
        <w:t>ächenheizungs</w:t>
      </w:r>
      <w:r>
        <w:rPr>
          <w:rFonts w:cs="Arial"/>
          <w:b/>
          <w:bCs/>
          <w:sz w:val="18"/>
          <w:szCs w:val="18"/>
        </w:rPr>
        <w:t>- und –kühl-</w:t>
      </w:r>
      <w:r w:rsidRPr="007F29F7">
        <w:rPr>
          <w:rFonts w:cs="Arial"/>
          <w:b/>
          <w:bCs/>
          <w:sz w:val="18"/>
          <w:szCs w:val="18"/>
        </w:rPr>
        <w:t xml:space="preserve">System </w:t>
      </w:r>
      <w:r>
        <w:rPr>
          <w:rFonts w:cs="Arial"/>
          <w:b/>
          <w:bCs/>
          <w:sz w:val="18"/>
          <w:szCs w:val="18"/>
        </w:rPr>
        <w:t>klettjet</w:t>
      </w:r>
    </w:p>
    <w:p w14:paraId="1B85B270" w14:textId="77777777" w:rsidR="00D73670" w:rsidRPr="007F29F7" w:rsidRDefault="00D73670" w:rsidP="00D73670">
      <w:pPr>
        <w:jc w:val="both"/>
        <w:rPr>
          <w:rFonts w:cs="Arial"/>
          <w:i/>
          <w:iCs/>
          <w:sz w:val="18"/>
          <w:szCs w:val="18"/>
        </w:rPr>
      </w:pPr>
    </w:p>
    <w:p w14:paraId="1B85B271" w14:textId="77777777" w:rsidR="00D73670" w:rsidRPr="007F29F7" w:rsidRDefault="00D73670" w:rsidP="00D73670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Schnellverlegesystem nach DIN EN 1264, bestehend aus:</w:t>
      </w:r>
    </w:p>
    <w:p w14:paraId="1B85B272" w14:textId="77777777" w:rsidR="00D73670" w:rsidRPr="007F29F7" w:rsidRDefault="00D73670" w:rsidP="00D73670">
      <w:pPr>
        <w:jc w:val="both"/>
        <w:rPr>
          <w:rFonts w:cs="Arial"/>
          <w:sz w:val="18"/>
          <w:szCs w:val="18"/>
        </w:rPr>
      </w:pPr>
    </w:p>
    <w:p w14:paraId="1B85B273" w14:textId="6F8DB6B4" w:rsidR="00D73670" w:rsidRPr="00005E25" w:rsidRDefault="00D73670" w:rsidP="00005E25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PexPenta </w:t>
      </w:r>
      <w:r w:rsidRPr="007F29F7">
        <w:rPr>
          <w:rFonts w:cs="Arial"/>
          <w:sz w:val="18"/>
          <w:szCs w:val="18"/>
        </w:rPr>
        <w:t>5-Schicht-Polyethylen-Heizrohr nach DIN 4726/ DIN EN ISO 21003, Reg.-Nr. 3V3</w:t>
      </w:r>
      <w:r>
        <w:rPr>
          <w:rFonts w:cs="Arial"/>
          <w:sz w:val="18"/>
          <w:szCs w:val="18"/>
        </w:rPr>
        <w:t>87</w:t>
      </w:r>
      <w:r w:rsidRPr="007F29F7">
        <w:rPr>
          <w:rFonts w:cs="Arial"/>
          <w:sz w:val="18"/>
          <w:szCs w:val="18"/>
        </w:rPr>
        <w:t xml:space="preserve"> MVR (P), physikalische Elektronenstrahlen-Vernetzung,  Diffusionssperre mittig, durch innere und äußere Ummantelung aus vernetz</w:t>
      </w:r>
      <w:r>
        <w:rPr>
          <w:rFonts w:cs="Arial"/>
          <w:sz w:val="18"/>
          <w:szCs w:val="18"/>
        </w:rPr>
        <w:t>t</w:t>
      </w:r>
      <w:r w:rsidRPr="007F29F7">
        <w:rPr>
          <w:rFonts w:cs="Arial"/>
          <w:sz w:val="18"/>
          <w:szCs w:val="18"/>
        </w:rPr>
        <w:t>em PE-Xc geschützt, laufende Güteüberwachung durch</w:t>
      </w:r>
      <w:r>
        <w:rPr>
          <w:rFonts w:cs="Arial"/>
          <w:sz w:val="18"/>
          <w:szCs w:val="18"/>
        </w:rPr>
        <w:t xml:space="preserve"> unabhängige Prüfinstitute, 30-</w:t>
      </w:r>
      <w:r w:rsidRPr="007F29F7">
        <w:rPr>
          <w:rFonts w:cs="Arial"/>
          <w:sz w:val="18"/>
          <w:szCs w:val="18"/>
        </w:rPr>
        <w:t>j</w:t>
      </w:r>
      <w:r>
        <w:rPr>
          <w:rFonts w:cs="Arial"/>
          <w:sz w:val="18"/>
          <w:szCs w:val="18"/>
        </w:rPr>
        <w:t xml:space="preserve">ährige Purmo </w:t>
      </w:r>
      <w:r w:rsidRPr="00005E25">
        <w:rPr>
          <w:rFonts w:cs="Arial"/>
          <w:sz w:val="18"/>
          <w:szCs w:val="18"/>
        </w:rPr>
        <w:t xml:space="preserve">Qualitätsgarantie. In unterschiedlichen, frei wählbaren Verlegeabständen zur individuellen Anpassung der Wärmeleistung an den jeweiligen spezifischen Wärmebedarf des Raumes. Rohrbefestigung </w:t>
      </w:r>
      <w:r w:rsidR="00005E25">
        <w:rPr>
          <w:rFonts w:cs="Arial"/>
          <w:sz w:val="18"/>
          <w:szCs w:val="18"/>
        </w:rPr>
        <w:t xml:space="preserve">als </w:t>
      </w:r>
      <w:r w:rsidR="00005E25">
        <w:rPr>
          <w:rFonts w:eastAsia="TheSansB-W3Light" w:cs="Arial"/>
          <w:sz w:val="18"/>
          <w:szCs w:val="18"/>
        </w:rPr>
        <w:t xml:space="preserve">Klettsystem. </w:t>
      </w:r>
      <w:r w:rsidR="00005E25" w:rsidRPr="00005E25">
        <w:rPr>
          <w:rFonts w:eastAsia="TheSansB-W3Light" w:cs="Arial"/>
          <w:sz w:val="18"/>
          <w:szCs w:val="18"/>
        </w:rPr>
        <w:t>Deckschicht mit Veloursfolie</w:t>
      </w:r>
      <w:r w:rsidR="00005E25">
        <w:rPr>
          <w:rFonts w:eastAsia="TheSansB-W3Light" w:cs="Arial"/>
          <w:sz w:val="18"/>
          <w:szCs w:val="18"/>
        </w:rPr>
        <w:t xml:space="preserve"> </w:t>
      </w:r>
      <w:r w:rsidR="00005E25" w:rsidRPr="00005E25">
        <w:rPr>
          <w:rFonts w:eastAsia="TheSansB-W3Light" w:cs="Arial"/>
          <w:sz w:val="18"/>
          <w:szCs w:val="18"/>
        </w:rPr>
        <w:t>und Linienraster zur Befestigung der</w:t>
      </w:r>
      <w:r w:rsidR="00005E25">
        <w:rPr>
          <w:rFonts w:eastAsia="TheSansB-W3Light" w:cs="Arial"/>
          <w:sz w:val="18"/>
          <w:szCs w:val="18"/>
        </w:rPr>
        <w:t xml:space="preserve"> </w:t>
      </w:r>
      <w:r w:rsidR="00005E25" w:rsidRPr="00005E25">
        <w:rPr>
          <w:rFonts w:eastAsia="TheSansB-W3Light" w:cs="Arial"/>
          <w:sz w:val="18"/>
          <w:szCs w:val="18"/>
        </w:rPr>
        <w:t>PexPenta oder SKR Klettrohre,</w:t>
      </w:r>
      <w:r w:rsidR="00005E25">
        <w:rPr>
          <w:rFonts w:eastAsia="TheSansB-W3Light" w:cs="Arial"/>
          <w:sz w:val="18"/>
          <w:szCs w:val="18"/>
        </w:rPr>
        <w:t xml:space="preserve"> </w:t>
      </w:r>
      <w:r w:rsidR="00005E25" w:rsidRPr="00005E25">
        <w:rPr>
          <w:rFonts w:eastAsia="TheSansB-W3Light" w:cs="Arial"/>
          <w:sz w:val="18"/>
          <w:szCs w:val="18"/>
        </w:rPr>
        <w:t>l</w:t>
      </w:r>
      <w:r w:rsidR="00886CC8">
        <w:rPr>
          <w:rFonts w:eastAsia="TheSansB-W3Light" w:cs="Arial"/>
          <w:sz w:val="18"/>
          <w:szCs w:val="18"/>
        </w:rPr>
        <w:t>ä</w:t>
      </w:r>
      <w:r w:rsidR="00005E25" w:rsidRPr="00005E25">
        <w:rPr>
          <w:rFonts w:eastAsia="TheSansB-W3Light" w:cs="Arial"/>
          <w:sz w:val="18"/>
          <w:szCs w:val="18"/>
        </w:rPr>
        <w:t>ngsseitiger 30 mm breiter</w:t>
      </w:r>
      <w:r w:rsidRPr="00005E25">
        <w:rPr>
          <w:rFonts w:cs="Arial"/>
          <w:sz w:val="18"/>
          <w:szCs w:val="18"/>
        </w:rPr>
        <w:t xml:space="preserve">. Dämmstoffe je nach Dämm-, Schall- und Belastungsanforderungen in unterschiedlichen Qualitäten und Dicken ein- oder zweischichtig verlegt. </w:t>
      </w:r>
    </w:p>
    <w:p w14:paraId="1B85B274" w14:textId="77777777" w:rsidR="00D73670" w:rsidRPr="007F29F7" w:rsidRDefault="00D73670" w:rsidP="00D73670">
      <w:pPr>
        <w:jc w:val="both"/>
        <w:rPr>
          <w:rFonts w:cs="Arial"/>
          <w:sz w:val="18"/>
          <w:szCs w:val="18"/>
        </w:rPr>
      </w:pPr>
    </w:p>
    <w:p w14:paraId="1B85B275" w14:textId="77777777" w:rsidR="00D73670" w:rsidRPr="007F29F7" w:rsidRDefault="00D73670" w:rsidP="00D73670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Dämmstoffe gemäß nachfolgender Beschreibung:</w:t>
      </w:r>
    </w:p>
    <w:p w14:paraId="1B85B276" w14:textId="77777777" w:rsidR="000333A2" w:rsidRPr="007F29F7" w:rsidRDefault="000333A2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77" w14:textId="77777777" w:rsidR="000333A2" w:rsidRPr="007F29F7" w:rsidRDefault="000333A2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klettjet DES sg</w:t>
      </w:r>
    </w:p>
    <w:p w14:paraId="1B85B278" w14:textId="77777777" w:rsidR="000333A2" w:rsidRPr="007F29F7" w:rsidRDefault="000333A2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79" w14:textId="77777777" w:rsidR="000333A2" w:rsidRPr="007F29F7" w:rsidRDefault="000333A2" w:rsidP="007F29F7">
      <w:pPr>
        <w:jc w:val="both"/>
        <w:rPr>
          <w:rFonts w:eastAsia="TheSans-B4SemiLight" w:cs="Arial"/>
          <w:sz w:val="18"/>
          <w:szCs w:val="18"/>
        </w:rPr>
      </w:pPr>
      <w:r w:rsidRPr="007F29F7">
        <w:rPr>
          <w:rFonts w:eastAsia="TheSans-B4SemiLight" w:cs="Arial"/>
          <w:sz w:val="18"/>
          <w:szCs w:val="18"/>
        </w:rPr>
        <w:t>Klettsystem mit Dämmstoff DES sg gem. DIN EN 13163, Deckschicht mit Velourfolie und Linienraster zur Befestigung der PexPenta oder SKR Klettrohre, langseitiger 30 mm breiter Folienüberstand, VM 26-28 dB, WLG 040, für Verkehrslast ≤ 5,0 kN/m2, Baustoffklasse B2, DIN CERTCO Registrierung 7F425-F</w:t>
      </w:r>
    </w:p>
    <w:p w14:paraId="1B85B27A" w14:textId="77777777" w:rsidR="000333A2" w:rsidRPr="007F29F7" w:rsidRDefault="000333A2" w:rsidP="007F29F7">
      <w:pPr>
        <w:jc w:val="both"/>
        <w:rPr>
          <w:rFonts w:eastAsia="TheSans-B4SemiLight" w:cs="Arial"/>
          <w:sz w:val="18"/>
          <w:szCs w:val="18"/>
        </w:rPr>
      </w:pPr>
    </w:p>
    <w:p w14:paraId="1B85B27B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klettjet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25-2 </w:t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cs="Arial"/>
          <w:sz w:val="18"/>
          <w:szCs w:val="18"/>
          <w:lang w:val="da-DK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 =0,63 m</w:t>
      </w:r>
      <w:r w:rsidRPr="003112D6">
        <w:rPr>
          <w:rFonts w:eastAsia="TheSans-B4SemiLight" w:cs="Arial"/>
          <w:sz w:val="18"/>
          <w:szCs w:val="18"/>
          <w:vertAlign w:val="superscript"/>
          <w:lang w:val="da-DK"/>
        </w:rPr>
        <w:t>2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K/W </w:t>
      </w:r>
    </w:p>
    <w:p w14:paraId="1B85B27C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klettjet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30-2 </w:t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cs="Arial"/>
          <w:sz w:val="18"/>
          <w:szCs w:val="18"/>
          <w:lang w:val="da-DK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 =0,75 m</w:t>
      </w:r>
      <w:r w:rsidRPr="003112D6">
        <w:rPr>
          <w:rFonts w:eastAsia="TheSans-B4SemiLight" w:cs="Arial"/>
          <w:sz w:val="18"/>
          <w:szCs w:val="18"/>
          <w:vertAlign w:val="superscript"/>
          <w:lang w:val="da-DK"/>
        </w:rPr>
        <w:t>2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K/W </w:t>
      </w:r>
    </w:p>
    <w:p w14:paraId="1B85B27D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</w:p>
    <w:p w14:paraId="1B85B27E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</w:p>
    <w:p w14:paraId="1B85B27F" w14:textId="77777777" w:rsidR="000333A2" w:rsidRPr="003112D6" w:rsidRDefault="000333A2" w:rsidP="007F29F7">
      <w:pPr>
        <w:jc w:val="both"/>
        <w:rPr>
          <w:rFonts w:cs="Arial"/>
          <w:b/>
          <w:bCs/>
          <w:sz w:val="18"/>
          <w:szCs w:val="18"/>
          <w:lang w:val="da-DK"/>
        </w:rPr>
      </w:pPr>
      <w:proofErr w:type="spellStart"/>
      <w:r w:rsidRPr="003112D6">
        <w:rPr>
          <w:rFonts w:cs="Arial"/>
          <w:b/>
          <w:bCs/>
          <w:sz w:val="18"/>
          <w:szCs w:val="18"/>
          <w:lang w:val="da-DK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  <w:lang w:val="da-DK"/>
        </w:rPr>
        <w:t xml:space="preserve"> </w:t>
      </w:r>
      <w:proofErr w:type="spellStart"/>
      <w:r w:rsidRPr="003112D6">
        <w:rPr>
          <w:rFonts w:cs="Arial"/>
          <w:b/>
          <w:bCs/>
          <w:sz w:val="18"/>
          <w:szCs w:val="18"/>
          <w:lang w:val="da-DK"/>
        </w:rPr>
        <w:t>klettjet</w:t>
      </w:r>
      <w:proofErr w:type="spellEnd"/>
      <w:r w:rsidRPr="003112D6">
        <w:rPr>
          <w:rFonts w:cs="Arial"/>
          <w:b/>
          <w:bCs/>
          <w:sz w:val="18"/>
          <w:szCs w:val="18"/>
          <w:lang w:val="da-DK"/>
        </w:rPr>
        <w:t xml:space="preserve"> DES sm</w:t>
      </w:r>
    </w:p>
    <w:p w14:paraId="1B85B280" w14:textId="77777777" w:rsidR="007F29F7" w:rsidRPr="003112D6" w:rsidRDefault="007F29F7" w:rsidP="007F29F7">
      <w:pPr>
        <w:jc w:val="both"/>
        <w:rPr>
          <w:rFonts w:cs="Arial"/>
          <w:b/>
          <w:bCs/>
          <w:sz w:val="18"/>
          <w:szCs w:val="18"/>
          <w:lang w:val="da-DK"/>
        </w:rPr>
      </w:pPr>
    </w:p>
    <w:p w14:paraId="1B85B281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Klettsystem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mit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Dammstoff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DES sm gem. DIN EN 13163,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Deckschicht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mit Velourfolie und Linienraster zur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Befestigung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der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PexPenta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oder SKR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Klettrohre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,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langseitiger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30 mm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breiter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Folienüberstand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, VM 28 dB, WLG 045,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für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Verkehrslast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≤ 4,0 kN/m</w:t>
      </w:r>
      <w:r w:rsidR="00D84F6D" w:rsidRPr="003112D6">
        <w:rPr>
          <w:rFonts w:eastAsia="TheSans-B4SemiLight" w:cs="Arial"/>
          <w:sz w:val="18"/>
          <w:szCs w:val="18"/>
          <w:lang w:val="da-DK"/>
        </w:rPr>
        <w:t>²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,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Baustoffklasse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B2, DIN CERTCO </w:t>
      </w: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Registrierung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7F425-F</w:t>
      </w:r>
    </w:p>
    <w:p w14:paraId="1B85B282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</w:p>
    <w:p w14:paraId="1B85B283" w14:textId="77777777" w:rsidR="000333A2" w:rsidRPr="003112D6" w:rsidRDefault="000333A2" w:rsidP="007F29F7">
      <w:pPr>
        <w:jc w:val="both"/>
        <w:rPr>
          <w:rFonts w:eastAsia="TheSans-B4SemiLight" w:cs="Arial"/>
          <w:sz w:val="18"/>
          <w:szCs w:val="18"/>
          <w:lang w:val="da-DK"/>
        </w:rPr>
      </w:pPr>
      <w:proofErr w:type="spellStart"/>
      <w:r w:rsidRPr="003112D6">
        <w:rPr>
          <w:rFonts w:eastAsia="TheSans-B4SemiLight" w:cs="Arial"/>
          <w:sz w:val="18"/>
          <w:szCs w:val="18"/>
          <w:lang w:val="da-DK"/>
        </w:rPr>
        <w:t>klettjet</w:t>
      </w:r>
      <w:proofErr w:type="spellEnd"/>
      <w:r w:rsidRPr="003112D6">
        <w:rPr>
          <w:rFonts w:eastAsia="TheSans-B4SemiLight" w:cs="Arial"/>
          <w:sz w:val="18"/>
          <w:szCs w:val="18"/>
          <w:lang w:val="da-DK"/>
        </w:rPr>
        <w:t xml:space="preserve"> 30-3 </w:t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eastAsia="TheSans-B4SemiLight" w:cs="Arial"/>
          <w:sz w:val="18"/>
          <w:szCs w:val="18"/>
          <w:lang w:val="da-DK"/>
        </w:rPr>
        <w:tab/>
      </w:r>
      <w:r w:rsidRPr="003112D6">
        <w:rPr>
          <w:rFonts w:cs="Arial"/>
          <w:sz w:val="18"/>
          <w:szCs w:val="18"/>
          <w:lang w:val="da-DK"/>
        </w:rPr>
        <w:t>R</w:t>
      </w:r>
      <w:r w:rsidRPr="007F29F7">
        <w:rPr>
          <w:rFonts w:cs="Arial"/>
          <w:sz w:val="18"/>
          <w:szCs w:val="18"/>
          <w:vertAlign w:val="subscript"/>
        </w:rPr>
        <w:t>λ</w:t>
      </w:r>
      <w:r w:rsidRPr="003112D6">
        <w:rPr>
          <w:rFonts w:eastAsia="TheSans-B4SemiLight" w:cs="Arial"/>
          <w:sz w:val="18"/>
          <w:szCs w:val="18"/>
          <w:lang w:val="da-DK"/>
        </w:rPr>
        <w:t xml:space="preserve"> =0,67 m</w:t>
      </w:r>
      <w:r w:rsidRPr="003112D6">
        <w:rPr>
          <w:rFonts w:eastAsia="TheSans-B4SemiLight" w:cs="Arial"/>
          <w:sz w:val="18"/>
          <w:szCs w:val="18"/>
          <w:vertAlign w:val="superscript"/>
          <w:lang w:val="da-DK"/>
        </w:rPr>
        <w:t>2</w:t>
      </w:r>
      <w:r w:rsidRPr="003112D6">
        <w:rPr>
          <w:rFonts w:eastAsia="TheSans-B4SemiLight" w:cs="Arial"/>
          <w:sz w:val="18"/>
          <w:szCs w:val="18"/>
          <w:lang w:val="da-DK"/>
        </w:rPr>
        <w:t>K/W</w:t>
      </w:r>
    </w:p>
    <w:p w14:paraId="1B85B284" w14:textId="77777777" w:rsidR="007F29F7" w:rsidRPr="003112D6" w:rsidRDefault="000333A2" w:rsidP="007F29F7">
      <w:pPr>
        <w:jc w:val="both"/>
        <w:rPr>
          <w:rFonts w:cs="Arial"/>
          <w:b/>
          <w:bCs/>
          <w:sz w:val="18"/>
          <w:szCs w:val="18"/>
          <w:lang w:val="da-DK"/>
        </w:rPr>
      </w:pPr>
      <w:r w:rsidRPr="003112D6">
        <w:rPr>
          <w:rFonts w:cs="Arial"/>
          <w:b/>
          <w:bCs/>
          <w:sz w:val="18"/>
          <w:szCs w:val="18"/>
          <w:lang w:val="da-DK"/>
        </w:rPr>
        <w:br w:type="page"/>
      </w:r>
      <w:bookmarkEnd w:id="1"/>
      <w:r w:rsidR="007F29F7" w:rsidRPr="003112D6">
        <w:rPr>
          <w:rFonts w:cs="Arial"/>
          <w:b/>
          <w:bCs/>
          <w:sz w:val="18"/>
          <w:szCs w:val="18"/>
          <w:lang w:val="da-DK"/>
        </w:rPr>
        <w:t xml:space="preserve"> </w:t>
      </w:r>
    </w:p>
    <w:p w14:paraId="1B85B285" w14:textId="2A0CFA27" w:rsidR="0040709A" w:rsidRPr="003112D6" w:rsidRDefault="0040709A" w:rsidP="007F29F7">
      <w:pPr>
        <w:jc w:val="both"/>
        <w:rPr>
          <w:rFonts w:cs="Arial"/>
          <w:b/>
          <w:bCs/>
          <w:sz w:val="18"/>
          <w:szCs w:val="18"/>
        </w:rPr>
      </w:pPr>
      <w:proofErr w:type="spellStart"/>
      <w:r w:rsidRPr="003112D6">
        <w:rPr>
          <w:rFonts w:cs="Arial"/>
          <w:b/>
          <w:bCs/>
          <w:sz w:val="18"/>
          <w:szCs w:val="18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F</w:t>
      </w:r>
      <w:r w:rsidR="00245542" w:rsidRPr="003112D6">
        <w:rPr>
          <w:rFonts w:cs="Arial"/>
          <w:b/>
          <w:bCs/>
          <w:sz w:val="18"/>
          <w:szCs w:val="18"/>
        </w:rPr>
        <w:t>l</w:t>
      </w:r>
      <w:r w:rsidRPr="003112D6">
        <w:rPr>
          <w:rFonts w:cs="Arial"/>
          <w:b/>
          <w:bCs/>
          <w:sz w:val="18"/>
          <w:szCs w:val="18"/>
        </w:rPr>
        <w:t>ächenheizungs</w:t>
      </w:r>
      <w:r w:rsidR="00D84F6D" w:rsidRPr="003112D6">
        <w:rPr>
          <w:rFonts w:cs="Arial"/>
          <w:b/>
          <w:bCs/>
          <w:sz w:val="18"/>
          <w:szCs w:val="18"/>
        </w:rPr>
        <w:t>- und –</w:t>
      </w:r>
      <w:proofErr w:type="spellStart"/>
      <w:r w:rsidR="00D84F6D" w:rsidRPr="003112D6">
        <w:rPr>
          <w:rFonts w:cs="Arial"/>
          <w:b/>
          <w:bCs/>
          <w:sz w:val="18"/>
          <w:szCs w:val="18"/>
        </w:rPr>
        <w:t>kühl</w:t>
      </w:r>
      <w:r w:rsidR="003112D6" w:rsidRPr="003112D6">
        <w:rPr>
          <w:rFonts w:cs="Arial"/>
          <w:b/>
          <w:bCs/>
          <w:sz w:val="18"/>
          <w:szCs w:val="18"/>
        </w:rPr>
        <w:t>s</w:t>
      </w:r>
      <w:r w:rsidRPr="003112D6">
        <w:rPr>
          <w:rFonts w:cs="Arial"/>
          <w:b/>
          <w:bCs/>
          <w:sz w:val="18"/>
          <w:szCs w:val="18"/>
        </w:rPr>
        <w:t>ystem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3112D6">
        <w:rPr>
          <w:rFonts w:cs="Arial"/>
          <w:b/>
          <w:bCs/>
          <w:sz w:val="18"/>
          <w:szCs w:val="18"/>
        </w:rPr>
        <w:t>noppjet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uni</w:t>
      </w:r>
    </w:p>
    <w:p w14:paraId="1B85B286" w14:textId="77777777" w:rsidR="0040709A" w:rsidRPr="003112D6" w:rsidRDefault="0040709A" w:rsidP="007F29F7">
      <w:pPr>
        <w:jc w:val="both"/>
        <w:rPr>
          <w:rFonts w:cs="Arial"/>
          <w:i/>
          <w:iCs/>
          <w:sz w:val="18"/>
          <w:szCs w:val="18"/>
        </w:rPr>
      </w:pPr>
    </w:p>
    <w:p w14:paraId="1B85B287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Schnellverlegesystem nach DIN EN 1264, bestehend aus:</w:t>
      </w:r>
    </w:p>
    <w:p w14:paraId="1B85B288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89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Heizrohren aus peroxydisch vernetztem Polyethylen hoher Dichte. PE-X Difustop nach DIN 4726, DIN 16892 und DIN EN ISO 15875, DIN CERTCO registriert unter Nr. 3V309 PE-Xa, güteüberwacht, äußere Diffusionssperre durch Ummantelung aus Spezialkunststoffen.</w:t>
      </w:r>
      <w:r w:rsidR="007F29F7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2- Schicht Noppenplatten mit Folienüberstand für unterschiedliche, im 50 mm Raster frei wählbaren, Verlegeabständen zur individuellen Anpassung der Wärmeleistung an den jeweiligen spezifischen Wärmebedarf des Raumes.</w:t>
      </w:r>
      <w:r w:rsidR="007F29F7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Dämmstoffe je nach Dämm-, Schall- und Belastungsanforderungen in unterschiedlichen Qualitäten und Dicken ein- oder zweischichtig verlegt. Bei ausreichender Aufbauhöhe und bei Rohrleitungen, bzw. Elektrokabeln auf der Rohrdecke, ist gemäß Estrichnorm DIN 18560, T. 2. ein zweischichtiger Aufbau vorzunehmen.</w:t>
      </w:r>
    </w:p>
    <w:p w14:paraId="1B85B28A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8B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Dämmstoffe gemäß nachfolgender Beschreibung:</w:t>
      </w:r>
    </w:p>
    <w:p w14:paraId="1B85B28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8D" w14:textId="77777777" w:rsidR="0040709A" w:rsidRPr="003112D6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8E" w14:textId="77777777" w:rsidR="0040709A" w:rsidRPr="003112D6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3112D6">
        <w:rPr>
          <w:rFonts w:cs="Arial"/>
          <w:b/>
          <w:bCs/>
          <w:sz w:val="18"/>
          <w:szCs w:val="18"/>
        </w:rPr>
        <w:t xml:space="preserve">PURMO </w:t>
      </w:r>
      <w:proofErr w:type="spellStart"/>
      <w:r w:rsidRPr="003112D6">
        <w:rPr>
          <w:rFonts w:cs="Arial"/>
          <w:b/>
          <w:bCs/>
          <w:sz w:val="18"/>
          <w:szCs w:val="18"/>
        </w:rPr>
        <w:t>noppjet</w:t>
      </w:r>
      <w:proofErr w:type="spellEnd"/>
      <w:r w:rsidRPr="003112D6">
        <w:rPr>
          <w:rFonts w:cs="Arial"/>
          <w:b/>
          <w:bCs/>
          <w:sz w:val="18"/>
          <w:szCs w:val="18"/>
        </w:rPr>
        <w:t xml:space="preserve"> uni 30-2 Noppenplatte </w:t>
      </w:r>
    </w:p>
    <w:p w14:paraId="1B85B28F" w14:textId="77777777" w:rsidR="0040709A" w:rsidRPr="003112D6" w:rsidRDefault="0040709A" w:rsidP="007F29F7">
      <w:pPr>
        <w:jc w:val="both"/>
        <w:rPr>
          <w:rFonts w:cs="Arial"/>
          <w:sz w:val="18"/>
          <w:szCs w:val="18"/>
        </w:rPr>
      </w:pPr>
      <w:r w:rsidRPr="003112D6">
        <w:rPr>
          <w:rFonts w:cs="Arial"/>
          <w:sz w:val="18"/>
          <w:szCs w:val="18"/>
        </w:rPr>
        <w:t xml:space="preserve">                                         </w:t>
      </w:r>
    </w:p>
    <w:p w14:paraId="1B85B290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Wärmetrittschalldämmung als Noppenplatte zur exakten Rohrfixierung der Heizrohrdimensionen 14-17 mm. Für die einschichtige Verlegung gegen Wohnungstrenndecken. Noppensystem bestehend aus einer zweischichtigen formgeschäumter Polystyrol- Noppenplatte mit aufgesteckter, tiefgezogener Noppenfolie. Durch die speziellen Randnoppen ergibt sich bei überlappender Verlegung eine geschlossene Foliendecke zur Einhaltung der DIN 18560. Dämmung hergestellt aus güteüberwachtem Polystyrol- Hartschaum  EPS T/ EPS 200 nach DIN EN 13163 für Flächenbelastungen von bis zu 5 kPa. </w:t>
      </w:r>
    </w:p>
    <w:p w14:paraId="1B85B291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                                         </w:t>
      </w:r>
    </w:p>
    <w:p w14:paraId="1B85B292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Dicke Dämmung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30-2 mm            </w:t>
      </w:r>
    </w:p>
    <w:p w14:paraId="1B85B293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Noppenhöhe        </w:t>
      </w:r>
      <w:r w:rsidRPr="007F29F7">
        <w:rPr>
          <w:rFonts w:cs="Arial"/>
          <w:sz w:val="18"/>
          <w:szCs w:val="18"/>
        </w:rPr>
        <w:tab/>
        <w:t xml:space="preserve">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19 mm               </w:t>
      </w:r>
    </w:p>
    <w:p w14:paraId="1B85B29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Verlegeraster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50 mm               </w:t>
      </w:r>
    </w:p>
    <w:p w14:paraId="1B85B29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Dämmstoff 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EPS T/ EPS 200 </w:t>
      </w:r>
    </w:p>
    <w:p w14:paraId="1B85B296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Wärmeleitgruppe   </w:t>
      </w:r>
      <w:r w:rsidRPr="007F29F7">
        <w:rPr>
          <w:rFonts w:cs="Arial"/>
          <w:sz w:val="18"/>
          <w:szCs w:val="18"/>
        </w:rPr>
        <w:tab/>
        <w:t xml:space="preserve">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WLG 040             </w:t>
      </w:r>
    </w:p>
    <w:p w14:paraId="1B85B297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proofErr w:type="spellStart"/>
      <w:r w:rsidRPr="007F29F7">
        <w:rPr>
          <w:rFonts w:cs="Arial"/>
          <w:sz w:val="18"/>
          <w:szCs w:val="18"/>
        </w:rPr>
        <w:t>Wärm</w:t>
      </w:r>
      <w:r w:rsidR="00245542">
        <w:rPr>
          <w:rFonts w:cs="Arial"/>
          <w:sz w:val="18"/>
          <w:szCs w:val="18"/>
        </w:rPr>
        <w:t>educhlass</w:t>
      </w:r>
      <w:r w:rsidRPr="007F29F7">
        <w:rPr>
          <w:rFonts w:cs="Arial"/>
          <w:sz w:val="18"/>
          <w:szCs w:val="18"/>
        </w:rPr>
        <w:t>widerstand</w:t>
      </w:r>
      <w:proofErr w:type="spellEnd"/>
      <w:r w:rsidRPr="007F29F7">
        <w:rPr>
          <w:rFonts w:cs="Arial"/>
          <w:sz w:val="18"/>
          <w:szCs w:val="18"/>
        </w:rPr>
        <w:t xml:space="preserve">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0,75 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K/W          </w:t>
      </w:r>
    </w:p>
    <w:p w14:paraId="1B85B298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Trittschallverbesserungsmaß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28 dB               </w:t>
      </w:r>
    </w:p>
    <w:p w14:paraId="1B85B299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max. Belastbarkeit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: 5 kPa</w:t>
      </w:r>
      <w:r w:rsidRPr="007F29F7">
        <w:rPr>
          <w:rFonts w:cs="Arial"/>
          <w:sz w:val="18"/>
          <w:szCs w:val="18"/>
          <w:vertAlign w:val="superscript"/>
        </w:rPr>
        <w:t xml:space="preserve"> </w:t>
      </w:r>
      <w:r w:rsidRPr="007F29F7">
        <w:rPr>
          <w:rFonts w:cs="Arial"/>
          <w:sz w:val="18"/>
          <w:szCs w:val="18"/>
        </w:rPr>
        <w:t xml:space="preserve">            </w:t>
      </w:r>
    </w:p>
    <w:p w14:paraId="1B85B29A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Abmessung Dämmung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1200x800 mm         </w:t>
      </w:r>
    </w:p>
    <w:p w14:paraId="1B85B29B" w14:textId="77777777" w:rsidR="0040709A" w:rsidRPr="007F29F7" w:rsidRDefault="0040709A" w:rsidP="007F29F7">
      <w:pPr>
        <w:jc w:val="both"/>
        <w:rPr>
          <w:rFonts w:cs="Arial"/>
          <w:bCs/>
          <w:sz w:val="18"/>
          <w:szCs w:val="18"/>
        </w:rPr>
      </w:pPr>
      <w:r w:rsidRPr="007F29F7">
        <w:rPr>
          <w:rFonts w:cs="Arial"/>
          <w:bCs/>
          <w:sz w:val="18"/>
          <w:szCs w:val="18"/>
        </w:rPr>
        <w:t xml:space="preserve">Abmessung Folie    </w:t>
      </w:r>
      <w:r w:rsidRPr="007F29F7">
        <w:rPr>
          <w:rFonts w:cs="Arial"/>
          <w:bCs/>
          <w:sz w:val="18"/>
          <w:szCs w:val="18"/>
        </w:rPr>
        <w:tab/>
      </w:r>
      <w:r w:rsidRPr="007F29F7">
        <w:rPr>
          <w:rFonts w:cs="Arial"/>
          <w:bCs/>
          <w:sz w:val="18"/>
          <w:szCs w:val="18"/>
        </w:rPr>
        <w:tab/>
      </w:r>
      <w:r w:rsidRPr="007F29F7">
        <w:rPr>
          <w:rFonts w:cs="Arial"/>
          <w:bCs/>
          <w:sz w:val="18"/>
          <w:szCs w:val="18"/>
        </w:rPr>
        <w:tab/>
        <w:t xml:space="preserve">: 1250x850 mm         </w:t>
      </w:r>
    </w:p>
    <w:p w14:paraId="1B85B29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Verpackungseinheit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Karton </w:t>
      </w:r>
      <w:r w:rsidR="00245542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9,6 m</w:t>
      </w:r>
      <w:r w:rsidRPr="007F29F7">
        <w:rPr>
          <w:rFonts w:cs="Arial"/>
          <w:sz w:val="18"/>
          <w:szCs w:val="18"/>
          <w:vertAlign w:val="superscript"/>
        </w:rPr>
        <w:t xml:space="preserve">2  </w:t>
      </w:r>
      <w:r w:rsidRPr="007F29F7">
        <w:rPr>
          <w:rFonts w:cs="Arial"/>
          <w:sz w:val="18"/>
          <w:szCs w:val="18"/>
        </w:rPr>
        <w:t xml:space="preserve">   </w:t>
      </w:r>
    </w:p>
    <w:p w14:paraId="1B85B29D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Brandklasse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B2       </w:t>
      </w:r>
    </w:p>
    <w:p w14:paraId="1B85B29E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9F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 </w:t>
      </w:r>
    </w:p>
    <w:p w14:paraId="1B85B2A0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 xml:space="preserve">PURMO noppjet uni 11 Noppenplatte </w:t>
      </w:r>
    </w:p>
    <w:p w14:paraId="1B85B2A1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A2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i/>
          <w:iCs/>
          <w:sz w:val="18"/>
          <w:szCs w:val="18"/>
        </w:rPr>
        <w:t>Desgleichen wie vor, jedoch:</w:t>
      </w:r>
    </w:p>
    <w:p w14:paraId="1B85B2A3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                                         </w:t>
      </w:r>
    </w:p>
    <w:p w14:paraId="1B85B2A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Wärmedämmung als Polystyrol-Hartschaum  EPS  nach DIN EN 13163 für Flächenbelastungen von bis zu 60 kPa. </w:t>
      </w:r>
    </w:p>
    <w:p w14:paraId="1B85B2A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                                         </w:t>
      </w:r>
    </w:p>
    <w:p w14:paraId="1B85B2A6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Dicke Dämmung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11mm            </w:t>
      </w:r>
    </w:p>
    <w:p w14:paraId="1B85B2A7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Noppenhöhe        </w:t>
      </w:r>
      <w:r w:rsidRPr="007F29F7">
        <w:rPr>
          <w:rFonts w:cs="Arial"/>
          <w:sz w:val="18"/>
          <w:szCs w:val="18"/>
        </w:rPr>
        <w:tab/>
        <w:t xml:space="preserve">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19 mm               </w:t>
      </w:r>
    </w:p>
    <w:p w14:paraId="1B85B2A8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Verlegeraster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50 mm               </w:t>
      </w:r>
    </w:p>
    <w:p w14:paraId="1B85B2A9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Dämmstoff 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EPS 200 gemäß DIN 18164 </w:t>
      </w:r>
    </w:p>
    <w:p w14:paraId="1B85B2AA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Wärmeleitgruppe   </w:t>
      </w:r>
      <w:r w:rsidRPr="007F29F7">
        <w:rPr>
          <w:rFonts w:cs="Arial"/>
          <w:sz w:val="18"/>
          <w:szCs w:val="18"/>
        </w:rPr>
        <w:tab/>
        <w:t xml:space="preserve">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WLG 035             </w:t>
      </w:r>
    </w:p>
    <w:p w14:paraId="1B85B2AB" w14:textId="77777777" w:rsidR="0040709A" w:rsidRPr="007F29F7" w:rsidRDefault="00245542" w:rsidP="007F29F7">
      <w:pPr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Wärmeduchlass</w:t>
      </w:r>
      <w:r w:rsidR="0040709A" w:rsidRPr="007F29F7">
        <w:rPr>
          <w:rFonts w:cs="Arial"/>
          <w:sz w:val="18"/>
          <w:szCs w:val="18"/>
        </w:rPr>
        <w:t>widerstand</w:t>
      </w:r>
      <w:proofErr w:type="spellEnd"/>
      <w:r w:rsidR="0040709A" w:rsidRPr="007F29F7">
        <w:rPr>
          <w:rFonts w:cs="Arial"/>
          <w:sz w:val="18"/>
          <w:szCs w:val="18"/>
        </w:rPr>
        <w:t xml:space="preserve">        </w:t>
      </w:r>
      <w:r w:rsidR="0040709A" w:rsidRPr="007F29F7">
        <w:rPr>
          <w:rFonts w:cs="Arial"/>
          <w:sz w:val="18"/>
          <w:szCs w:val="18"/>
        </w:rPr>
        <w:tab/>
      </w:r>
      <w:r w:rsidR="0040709A" w:rsidRPr="007F29F7">
        <w:rPr>
          <w:rFonts w:cs="Arial"/>
          <w:sz w:val="18"/>
          <w:szCs w:val="18"/>
        </w:rPr>
        <w:tab/>
        <w:t>: 0,314 m</w:t>
      </w:r>
      <w:r w:rsidR="0040709A" w:rsidRPr="007F29F7">
        <w:rPr>
          <w:rFonts w:cs="Arial"/>
          <w:sz w:val="18"/>
          <w:szCs w:val="18"/>
          <w:vertAlign w:val="superscript"/>
        </w:rPr>
        <w:t>2</w:t>
      </w:r>
      <w:r w:rsidR="0040709A" w:rsidRPr="007F29F7">
        <w:rPr>
          <w:rFonts w:cs="Arial"/>
          <w:sz w:val="18"/>
          <w:szCs w:val="18"/>
        </w:rPr>
        <w:t xml:space="preserve">K/W          </w:t>
      </w:r>
    </w:p>
    <w:p w14:paraId="1B85B2A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max. Belastbarkeit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60 kPa             </w:t>
      </w:r>
    </w:p>
    <w:p w14:paraId="1B85B2AD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Abmessung Dämmung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1200x800 mm         </w:t>
      </w:r>
    </w:p>
    <w:p w14:paraId="1B85B2AE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Abmessung Folie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1250x850 mm         </w:t>
      </w:r>
    </w:p>
    <w:p w14:paraId="1B85B2AF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Verpackungseinheit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Karton </w:t>
      </w:r>
      <w:r w:rsidR="00245542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9,6 m</w:t>
      </w:r>
      <w:r w:rsidRPr="007F29F7">
        <w:rPr>
          <w:rFonts w:cs="Arial"/>
          <w:sz w:val="18"/>
          <w:szCs w:val="18"/>
          <w:vertAlign w:val="superscript"/>
        </w:rPr>
        <w:t>2</w:t>
      </w:r>
      <w:r w:rsidRPr="007F29F7">
        <w:rPr>
          <w:rFonts w:cs="Arial"/>
          <w:sz w:val="18"/>
          <w:szCs w:val="18"/>
        </w:rPr>
        <w:t xml:space="preserve">     </w:t>
      </w:r>
    </w:p>
    <w:p w14:paraId="1B85B2B0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Brandklasse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B2    </w:t>
      </w:r>
    </w:p>
    <w:p w14:paraId="1B85B2B1" w14:textId="77777777" w:rsidR="0040709A" w:rsidRDefault="0040709A" w:rsidP="007F29F7">
      <w:pPr>
        <w:jc w:val="both"/>
        <w:rPr>
          <w:rFonts w:cs="Arial"/>
          <w:sz w:val="18"/>
          <w:szCs w:val="18"/>
        </w:rPr>
      </w:pPr>
    </w:p>
    <w:p w14:paraId="1B85B2B2" w14:textId="77777777" w:rsidR="00245542" w:rsidRPr="007F29F7" w:rsidRDefault="00245542" w:rsidP="007F29F7">
      <w:pPr>
        <w:jc w:val="both"/>
        <w:rPr>
          <w:rFonts w:cs="Arial"/>
          <w:sz w:val="18"/>
          <w:szCs w:val="18"/>
        </w:rPr>
      </w:pPr>
    </w:p>
    <w:p w14:paraId="1B85B2B3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noppjet uni Übergangselement</w:t>
      </w:r>
    </w:p>
    <w:p w14:paraId="1B85B2B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B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Für Türdurchgänge und Bewegungsfugen mit einem 15 cm breiten, glatten Fo</w:t>
      </w:r>
      <w:r w:rsidR="00245542">
        <w:rPr>
          <w:rFonts w:cs="Arial"/>
          <w:sz w:val="18"/>
          <w:szCs w:val="18"/>
        </w:rPr>
        <w:t>lienbereich und einer Noppenrei</w:t>
      </w:r>
      <w:r w:rsidRPr="007F29F7">
        <w:rPr>
          <w:rFonts w:cs="Arial"/>
          <w:sz w:val="18"/>
          <w:szCs w:val="18"/>
        </w:rPr>
        <w:t>he. Dämmstreifen aus EPS T 30-2, bzw. EPS 200, 11 mm.</w:t>
      </w:r>
    </w:p>
    <w:p w14:paraId="1B85B2B6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B7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Übergangselement, 1250x200</w:t>
      </w:r>
      <w:r w:rsidR="00CF4740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B8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Dämmstreifen EPS T, 30-2, 1000x150</w:t>
      </w:r>
      <w:r w:rsidR="00CF4740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Pr="007F29F7">
        <w:rPr>
          <w:rFonts w:cs="Arial"/>
          <w:sz w:val="18"/>
          <w:szCs w:val="18"/>
        </w:rPr>
        <w:tab/>
      </w:r>
    </w:p>
    <w:p w14:paraId="1B85B2B9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Dämmstreifen EPS 200, 11x1000x150</w:t>
      </w:r>
      <w:r w:rsidR="00CF4740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Pr="007F29F7">
        <w:rPr>
          <w:rFonts w:cs="Arial"/>
          <w:sz w:val="18"/>
          <w:szCs w:val="18"/>
        </w:rPr>
        <w:tab/>
      </w:r>
    </w:p>
    <w:p w14:paraId="1B85B2BA" w14:textId="77777777" w:rsidR="0040709A" w:rsidRDefault="0040709A" w:rsidP="007F29F7">
      <w:pPr>
        <w:jc w:val="both"/>
        <w:rPr>
          <w:rFonts w:cs="Arial"/>
          <w:sz w:val="18"/>
          <w:szCs w:val="18"/>
        </w:rPr>
      </w:pPr>
    </w:p>
    <w:p w14:paraId="1B85B2BB" w14:textId="77777777" w:rsidR="00CF4740" w:rsidRPr="007F29F7" w:rsidRDefault="00CF4740" w:rsidP="007F29F7">
      <w:pPr>
        <w:jc w:val="both"/>
        <w:rPr>
          <w:rFonts w:cs="Arial"/>
          <w:sz w:val="18"/>
          <w:szCs w:val="18"/>
        </w:rPr>
      </w:pPr>
    </w:p>
    <w:p w14:paraId="1B85B2BC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noppjet Verbindungselement</w:t>
      </w:r>
    </w:p>
    <w:p w14:paraId="1B85B2BD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BE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Zur Verbindung von auf Stoß verlegten noppjet Noppenplatten</w:t>
      </w:r>
    </w:p>
    <w:p w14:paraId="1B85B2BF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C0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Verbindungselement, 1200x100</w:t>
      </w:r>
      <w:r w:rsidR="00CF4740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Pr="007F29F7">
        <w:rPr>
          <w:rFonts w:cs="Arial"/>
          <w:sz w:val="18"/>
          <w:szCs w:val="18"/>
        </w:rPr>
        <w:tab/>
      </w:r>
    </w:p>
    <w:p w14:paraId="1B85B2C1" w14:textId="77777777" w:rsidR="0040709A" w:rsidRDefault="0040709A" w:rsidP="007F29F7">
      <w:pPr>
        <w:jc w:val="both"/>
        <w:rPr>
          <w:rFonts w:cs="Arial"/>
          <w:sz w:val="18"/>
          <w:szCs w:val="18"/>
        </w:rPr>
      </w:pPr>
    </w:p>
    <w:p w14:paraId="1B85B2C2" w14:textId="77777777" w:rsidR="00CF4740" w:rsidRPr="007F29F7" w:rsidRDefault="00CF4740" w:rsidP="007F29F7">
      <w:pPr>
        <w:jc w:val="both"/>
        <w:rPr>
          <w:rFonts w:cs="Arial"/>
          <w:sz w:val="18"/>
          <w:szCs w:val="18"/>
        </w:rPr>
      </w:pPr>
    </w:p>
    <w:p w14:paraId="1B85B2C3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noppjet Diagonalhalter</w:t>
      </w:r>
    </w:p>
    <w:p w14:paraId="1B85B2C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C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Zur diagonalen Rohrverlegung, zum Aufstecken auf die noppjet Noppenplatten</w:t>
      </w:r>
    </w:p>
    <w:p w14:paraId="1B85B2C6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C7" w14:textId="77777777" w:rsidR="0040709A" w:rsidRPr="003112D6" w:rsidRDefault="0040709A" w:rsidP="007F29F7">
      <w:pPr>
        <w:jc w:val="both"/>
        <w:rPr>
          <w:rFonts w:cs="Arial"/>
          <w:sz w:val="18"/>
          <w:szCs w:val="18"/>
          <w:lang w:val="nb-NO"/>
        </w:rPr>
      </w:pPr>
      <w:r w:rsidRPr="003112D6">
        <w:rPr>
          <w:rFonts w:cs="Arial"/>
          <w:sz w:val="18"/>
          <w:szCs w:val="18"/>
          <w:lang w:val="nb-NO"/>
        </w:rPr>
        <w:t>Diagonalelement</w:t>
      </w:r>
      <w:r w:rsidRPr="003112D6">
        <w:rPr>
          <w:rFonts w:cs="Arial"/>
          <w:sz w:val="18"/>
          <w:szCs w:val="18"/>
          <w:lang w:val="nb-NO"/>
        </w:rPr>
        <w:tab/>
        <w:t>, 100x50</w:t>
      </w:r>
      <w:r w:rsidR="00CF4740" w:rsidRPr="003112D6">
        <w:rPr>
          <w:rFonts w:cs="Arial"/>
          <w:sz w:val="18"/>
          <w:szCs w:val="18"/>
          <w:lang w:val="nb-NO"/>
        </w:rPr>
        <w:t xml:space="preserve"> </w:t>
      </w:r>
      <w:r w:rsidRPr="003112D6">
        <w:rPr>
          <w:rFonts w:cs="Arial"/>
          <w:sz w:val="18"/>
          <w:szCs w:val="18"/>
          <w:lang w:val="nb-NO"/>
        </w:rPr>
        <w:t>mm</w:t>
      </w:r>
      <w:r w:rsidRPr="003112D6">
        <w:rPr>
          <w:rFonts w:cs="Arial"/>
          <w:sz w:val="18"/>
          <w:szCs w:val="18"/>
          <w:lang w:val="nb-NO"/>
        </w:rPr>
        <w:tab/>
      </w:r>
      <w:r w:rsidRPr="003112D6">
        <w:rPr>
          <w:rFonts w:cs="Arial"/>
          <w:sz w:val="18"/>
          <w:szCs w:val="18"/>
          <w:lang w:val="nb-NO"/>
        </w:rPr>
        <w:tab/>
      </w:r>
    </w:p>
    <w:p w14:paraId="1B85B2C8" w14:textId="77777777" w:rsidR="0040709A" w:rsidRPr="003112D6" w:rsidRDefault="0040709A" w:rsidP="007F29F7">
      <w:pPr>
        <w:jc w:val="both"/>
        <w:rPr>
          <w:rFonts w:cs="Arial"/>
          <w:sz w:val="18"/>
          <w:szCs w:val="18"/>
          <w:lang w:val="nb-NO"/>
        </w:rPr>
      </w:pPr>
    </w:p>
    <w:p w14:paraId="1B85B2C9" w14:textId="77777777" w:rsidR="00CF4740" w:rsidRPr="003112D6" w:rsidRDefault="00CF4740" w:rsidP="007F29F7">
      <w:pPr>
        <w:jc w:val="both"/>
        <w:rPr>
          <w:rFonts w:cs="Arial"/>
          <w:sz w:val="18"/>
          <w:szCs w:val="18"/>
          <w:lang w:val="nb-NO"/>
        </w:rPr>
      </w:pPr>
    </w:p>
    <w:p w14:paraId="1B85B2CA" w14:textId="77777777" w:rsidR="0040709A" w:rsidRPr="003112D6" w:rsidRDefault="0040709A" w:rsidP="007F29F7">
      <w:pPr>
        <w:jc w:val="both"/>
        <w:rPr>
          <w:rFonts w:cs="Arial"/>
          <w:b/>
          <w:bCs/>
          <w:sz w:val="18"/>
          <w:szCs w:val="18"/>
          <w:lang w:val="nb-NO"/>
        </w:rPr>
      </w:pPr>
      <w:proofErr w:type="spellStart"/>
      <w:r w:rsidRPr="003112D6">
        <w:rPr>
          <w:rFonts w:cs="Arial"/>
          <w:b/>
          <w:bCs/>
          <w:sz w:val="18"/>
          <w:szCs w:val="18"/>
          <w:lang w:val="nb-NO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  <w:lang w:val="nb-NO"/>
        </w:rPr>
        <w:t xml:space="preserve"> </w:t>
      </w:r>
      <w:proofErr w:type="spellStart"/>
      <w:r w:rsidRPr="003112D6">
        <w:rPr>
          <w:rFonts w:cs="Arial"/>
          <w:b/>
          <w:bCs/>
          <w:sz w:val="18"/>
          <w:szCs w:val="18"/>
          <w:lang w:val="nb-NO"/>
        </w:rPr>
        <w:t>noppjet</w:t>
      </w:r>
      <w:proofErr w:type="spellEnd"/>
      <w:r w:rsidRPr="003112D6">
        <w:rPr>
          <w:rFonts w:cs="Arial"/>
          <w:b/>
          <w:bCs/>
          <w:sz w:val="18"/>
          <w:szCs w:val="18"/>
          <w:lang w:val="nb-NO"/>
        </w:rPr>
        <w:t xml:space="preserve"> Rundelement</w:t>
      </w:r>
    </w:p>
    <w:p w14:paraId="1B85B2CB" w14:textId="77777777" w:rsidR="0040709A" w:rsidRPr="003112D6" w:rsidRDefault="0040709A" w:rsidP="007F29F7">
      <w:pPr>
        <w:jc w:val="both"/>
        <w:rPr>
          <w:rFonts w:cs="Arial"/>
          <w:b/>
          <w:bCs/>
          <w:sz w:val="18"/>
          <w:szCs w:val="18"/>
          <w:lang w:val="nb-NO"/>
        </w:rPr>
      </w:pPr>
    </w:p>
    <w:p w14:paraId="1B85B2C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Zur sicheren Abdichtung der </w:t>
      </w:r>
      <w:proofErr w:type="spellStart"/>
      <w:r w:rsidRPr="007F29F7">
        <w:rPr>
          <w:rFonts w:cs="Arial"/>
          <w:sz w:val="18"/>
          <w:szCs w:val="18"/>
        </w:rPr>
        <w:t>Purmo</w:t>
      </w:r>
      <w:proofErr w:type="spellEnd"/>
      <w:r w:rsidRPr="007F29F7">
        <w:rPr>
          <w:rFonts w:cs="Arial"/>
          <w:sz w:val="18"/>
          <w:szCs w:val="18"/>
        </w:rPr>
        <w:t xml:space="preserve"> Randdämm</w:t>
      </w:r>
      <w:r w:rsidR="00CF4740">
        <w:rPr>
          <w:rFonts w:cs="Arial"/>
          <w:sz w:val="18"/>
          <w:szCs w:val="18"/>
        </w:rPr>
        <w:t>streifen auf den noppjet System</w:t>
      </w:r>
      <w:r w:rsidRPr="007F29F7">
        <w:rPr>
          <w:rFonts w:cs="Arial"/>
          <w:sz w:val="18"/>
          <w:szCs w:val="18"/>
        </w:rPr>
        <w:t>elementen; erforderlich bei Verwendung von Fließestrichen.</w:t>
      </w:r>
    </w:p>
    <w:p w14:paraId="1B85B2CD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CE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Rundprofil 18mm, 100 m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2CF" w14:textId="77777777" w:rsidR="0040709A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0" w14:textId="77777777" w:rsidR="00CF4740" w:rsidRPr="007F29F7" w:rsidRDefault="00CF474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1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Zusatzdämmung EPS T, DES sg</w:t>
      </w:r>
    </w:p>
    <w:p w14:paraId="1B85B2D2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3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Wärme-Trittschall-Dämmung, hergestellt </w:t>
      </w:r>
      <w:r w:rsidR="00CF4740">
        <w:rPr>
          <w:rFonts w:cs="Arial"/>
          <w:sz w:val="18"/>
          <w:szCs w:val="18"/>
        </w:rPr>
        <w:t>aus güteüberwachtem Polystyrol-</w:t>
      </w:r>
      <w:r w:rsidRPr="007F29F7">
        <w:rPr>
          <w:rFonts w:cs="Arial"/>
          <w:sz w:val="18"/>
          <w:szCs w:val="18"/>
        </w:rPr>
        <w:t xml:space="preserve">Hartschaum EPS T nach DIN EN 13163 und DIN EN 4108-10 für Wohnräume mit Flächenbelastungen von bis zu 5,0 kPa. </w:t>
      </w:r>
    </w:p>
    <w:p w14:paraId="1B85B2D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D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Brandklasse B1, Trittschallverbesserungsmaß je nach Dicke = 24-28 dB, Wärmeleitfähigkeitsgruppe WLG 040.</w:t>
      </w:r>
    </w:p>
    <w:p w14:paraId="1B85B2D6" w14:textId="77777777" w:rsidR="0040709A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7" w14:textId="77777777" w:rsidR="00CF4740" w:rsidRPr="007F29F7" w:rsidRDefault="00CF4740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8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Zusatzdämmung PUR</w:t>
      </w:r>
    </w:p>
    <w:p w14:paraId="1B85B2D9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A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Wärmedämmung, hergestellt aus Polyurethan-</w:t>
      </w:r>
      <w:r w:rsidR="00CF4740">
        <w:rPr>
          <w:rFonts w:cs="Arial"/>
          <w:sz w:val="18"/>
          <w:szCs w:val="18"/>
        </w:rPr>
        <w:t>Hartschaum, mit ober- und unte</w:t>
      </w:r>
      <w:r w:rsidRPr="007F29F7">
        <w:rPr>
          <w:rFonts w:cs="Arial"/>
          <w:sz w:val="18"/>
          <w:szCs w:val="18"/>
        </w:rPr>
        <w:t xml:space="preserve">rseitigen gasdiffusionsdichten Aluminiumdeckschichten </w:t>
      </w:r>
    </w:p>
    <w:p w14:paraId="1B85B2DB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D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Wärmeleitfähigkeitsgruppe WLG 025, Belastbarkeit 50 kPa.. Brandklasse B2.</w:t>
      </w:r>
    </w:p>
    <w:p w14:paraId="1B85B2DD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E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2DF" w14:textId="77777777" w:rsidR="0040709A" w:rsidRPr="007F29F7" w:rsidRDefault="0040709A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br w:type="page"/>
      </w:r>
      <w:r w:rsidR="00CF4740">
        <w:rPr>
          <w:rFonts w:cs="Arial"/>
          <w:b/>
          <w:bCs/>
          <w:sz w:val="18"/>
          <w:szCs w:val="18"/>
        </w:rPr>
        <w:t>Purmo Trocken-</w:t>
      </w:r>
      <w:r w:rsidRPr="007F29F7">
        <w:rPr>
          <w:rFonts w:cs="Arial"/>
          <w:b/>
          <w:bCs/>
          <w:sz w:val="18"/>
          <w:szCs w:val="18"/>
        </w:rPr>
        <w:t>Fußbodenheizung System TS14S</w:t>
      </w:r>
    </w:p>
    <w:p w14:paraId="1B85B2E0" w14:textId="77777777" w:rsidR="0040709A" w:rsidRPr="007F29F7" w:rsidRDefault="0040709A" w:rsidP="007F29F7">
      <w:pPr>
        <w:jc w:val="both"/>
        <w:rPr>
          <w:rFonts w:cs="Arial"/>
          <w:i/>
          <w:iCs/>
          <w:sz w:val="18"/>
          <w:szCs w:val="18"/>
        </w:rPr>
      </w:pPr>
    </w:p>
    <w:p w14:paraId="1B85B2E1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Schnellverlegesystem für den Trockenaufbau nach DIN EN 1264, bestehend aus:</w:t>
      </w:r>
    </w:p>
    <w:p w14:paraId="1B85B2E2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2E3" w14:textId="77777777" w:rsidR="0040709A" w:rsidRDefault="00CF4740" w:rsidP="007F29F7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PURMO SKR-</w:t>
      </w:r>
      <w:r w:rsidR="0040709A" w:rsidRPr="007F29F7">
        <w:rPr>
          <w:rFonts w:cs="Arial"/>
          <w:sz w:val="18"/>
          <w:szCs w:val="18"/>
        </w:rPr>
        <w:t>Mehrsch</w:t>
      </w:r>
      <w:r>
        <w:rPr>
          <w:rFonts w:cs="Arial"/>
          <w:sz w:val="18"/>
          <w:szCs w:val="18"/>
        </w:rPr>
        <w:t>ichtverbundrohr. Das PURMO SKR-</w:t>
      </w:r>
      <w:r w:rsidR="0040709A" w:rsidRPr="007F29F7">
        <w:rPr>
          <w:rFonts w:cs="Arial"/>
          <w:sz w:val="18"/>
          <w:szCs w:val="18"/>
        </w:rPr>
        <w:t xml:space="preserve">Verbundrohr 14 mm besteht aus hochwertigem Kunststoff-Metall-Verbund PE-RT/Alu/PE-RT, ist ohne Biegewerkzeuge verformbar und nach dem Biegen formstabil. </w:t>
      </w:r>
    </w:p>
    <w:p w14:paraId="1B85B2E4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2E5" w14:textId="77777777" w:rsidR="0040709A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Systemplatten aus EPS 200 gemäß DIN EN 13163 als Kopf- und Mittelplatten, incl. Wärmeleitblechen mit Omega- Kontur zum sicheren Rohrhalt</w:t>
      </w:r>
      <w:r w:rsidR="00CF4740">
        <w:rPr>
          <w:rFonts w:cs="Arial"/>
          <w:sz w:val="18"/>
          <w:szCs w:val="18"/>
        </w:rPr>
        <w:t>.</w:t>
      </w:r>
    </w:p>
    <w:p w14:paraId="1B85B2E6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2E7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Zusätzliche Dämmstoffe je nach Dämm-, Schall- und Belastungsanforderungen in unterschiedlichen Qualitäten und Dicken ein- oder zweischichtig verlegt. Bei ausreichender Aufbauhöhe und bei Rohrleitungen, bzw. Elektrokabeln auf der Rohrdecke, ist gemäß Estrichnorm DIN 18560, T. 2. ein zweischichtiger Aufbau vorzunehmen.</w:t>
      </w:r>
    </w:p>
    <w:p w14:paraId="1B85B2E8" w14:textId="77777777" w:rsidR="0040709A" w:rsidRDefault="0040709A" w:rsidP="007F29F7">
      <w:pPr>
        <w:jc w:val="both"/>
        <w:rPr>
          <w:rFonts w:cs="Arial"/>
          <w:sz w:val="18"/>
          <w:szCs w:val="18"/>
        </w:rPr>
      </w:pPr>
    </w:p>
    <w:p w14:paraId="1B85B2E9" w14:textId="77777777" w:rsidR="00CF4740" w:rsidRPr="007F29F7" w:rsidRDefault="00CF4740" w:rsidP="007F29F7">
      <w:pPr>
        <w:jc w:val="both"/>
        <w:rPr>
          <w:rFonts w:cs="Arial"/>
          <w:sz w:val="18"/>
          <w:szCs w:val="18"/>
        </w:rPr>
      </w:pPr>
    </w:p>
    <w:p w14:paraId="1B85B2EA" w14:textId="77777777" w:rsidR="0040709A" w:rsidRPr="007F29F7" w:rsidRDefault="0040709A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7F29F7">
        <w:rPr>
          <w:rFonts w:cs="Arial"/>
          <w:b/>
          <w:bCs/>
          <w:color w:val="000000"/>
          <w:sz w:val="18"/>
          <w:szCs w:val="18"/>
        </w:rPr>
        <w:t>PURMO TS14S Systemplatte EPS 200, 25 mm</w:t>
      </w:r>
    </w:p>
    <w:p w14:paraId="1B85B2EB" w14:textId="77777777" w:rsidR="0040709A" w:rsidRPr="007F29F7" w:rsidRDefault="0040709A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2EC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Wärmedämmendes Hartschaum-Profilelement DEO, aus EPS 200, 25 mm stark, nach DIN EN 13163, schwer entflammbar nach DIN 4102-B1,als kombinierte Kopf- und Mittelplatte mit eingeschäumter Spezialkontur.</w:t>
      </w:r>
    </w:p>
    <w:p w14:paraId="1B85B2ED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 </w:t>
      </w:r>
    </w:p>
    <w:p w14:paraId="1B85B2EE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Verlegeabstände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VA 75, 150, 225 und 300 mm</w:t>
      </w:r>
    </w:p>
    <w:p w14:paraId="1B85B2EF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Dicke       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25 mm</w:t>
      </w:r>
    </w:p>
    <w:p w14:paraId="1B85B2F0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Maße        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  <w:t>: 750x1100 mm</w:t>
      </w:r>
    </w:p>
    <w:p w14:paraId="1B85B2F1" w14:textId="77777777" w:rsidR="0040709A" w:rsidRPr="007F29F7" w:rsidRDefault="0040709A" w:rsidP="007F29F7">
      <w:pPr>
        <w:jc w:val="both"/>
        <w:rPr>
          <w:rFonts w:cs="Arial"/>
          <w:bCs/>
          <w:sz w:val="18"/>
          <w:szCs w:val="18"/>
        </w:rPr>
      </w:pPr>
      <w:r w:rsidRPr="007F29F7">
        <w:rPr>
          <w:rFonts w:cs="Arial"/>
          <w:bCs/>
          <w:sz w:val="18"/>
          <w:szCs w:val="18"/>
        </w:rPr>
        <w:t xml:space="preserve">Wärmeleitgruppe       </w:t>
      </w:r>
      <w:r w:rsidRPr="007F29F7">
        <w:rPr>
          <w:rFonts w:cs="Arial"/>
          <w:bCs/>
          <w:sz w:val="18"/>
          <w:szCs w:val="18"/>
        </w:rPr>
        <w:tab/>
      </w:r>
      <w:r w:rsidRPr="007F29F7">
        <w:rPr>
          <w:rFonts w:cs="Arial"/>
          <w:bCs/>
          <w:sz w:val="18"/>
          <w:szCs w:val="18"/>
        </w:rPr>
        <w:tab/>
        <w:t>: WLG 035</w:t>
      </w:r>
    </w:p>
    <w:p w14:paraId="1B85B2F2" w14:textId="77777777" w:rsidR="0040709A" w:rsidRPr="007F29F7" w:rsidRDefault="00CF4740" w:rsidP="007F29F7">
      <w:pPr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Wärmeduchlass</w:t>
      </w:r>
      <w:r w:rsidR="0040709A" w:rsidRPr="007F29F7">
        <w:rPr>
          <w:rFonts w:cs="Arial"/>
          <w:sz w:val="18"/>
          <w:szCs w:val="18"/>
        </w:rPr>
        <w:t>widerstand</w:t>
      </w:r>
      <w:proofErr w:type="spellEnd"/>
      <w:r w:rsidR="0040709A" w:rsidRPr="007F29F7">
        <w:rPr>
          <w:rFonts w:cs="Arial"/>
          <w:sz w:val="18"/>
          <w:szCs w:val="18"/>
        </w:rPr>
        <w:t xml:space="preserve">        </w:t>
      </w:r>
      <w:r w:rsidR="0040709A" w:rsidRPr="007F29F7">
        <w:rPr>
          <w:rFonts w:cs="Arial"/>
          <w:sz w:val="18"/>
          <w:szCs w:val="18"/>
        </w:rPr>
        <w:tab/>
        <w:t>: 0,75 m</w:t>
      </w:r>
      <w:r w:rsidR="0040709A" w:rsidRPr="007F29F7">
        <w:rPr>
          <w:rFonts w:cs="Arial"/>
          <w:sz w:val="18"/>
          <w:szCs w:val="18"/>
          <w:vertAlign w:val="superscript"/>
        </w:rPr>
        <w:t>2</w:t>
      </w:r>
      <w:r w:rsidR="0040709A" w:rsidRPr="007F29F7">
        <w:rPr>
          <w:rFonts w:cs="Arial"/>
          <w:sz w:val="18"/>
          <w:szCs w:val="18"/>
        </w:rPr>
        <w:t xml:space="preserve">K/W          </w:t>
      </w:r>
    </w:p>
    <w:p w14:paraId="1B85B2F3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Verpackungseinheit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Pack </w:t>
      </w:r>
      <w:r w:rsidR="00CF4740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8,25 m</w:t>
      </w:r>
      <w:r w:rsidRPr="007F29F7">
        <w:rPr>
          <w:rFonts w:cs="Arial"/>
          <w:sz w:val="18"/>
          <w:szCs w:val="18"/>
          <w:vertAlign w:val="superscript"/>
        </w:rPr>
        <w:t xml:space="preserve">2  </w:t>
      </w:r>
      <w:r w:rsidRPr="007F29F7">
        <w:rPr>
          <w:rFonts w:cs="Arial"/>
          <w:sz w:val="18"/>
          <w:szCs w:val="18"/>
        </w:rPr>
        <w:t xml:space="preserve">   </w:t>
      </w:r>
    </w:p>
    <w:p w14:paraId="1B85B2F4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Brandklasse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B1       </w:t>
      </w:r>
    </w:p>
    <w:p w14:paraId="1B85B2F5" w14:textId="77777777" w:rsidR="0040709A" w:rsidRDefault="0040709A" w:rsidP="007F29F7">
      <w:pPr>
        <w:jc w:val="both"/>
        <w:rPr>
          <w:rFonts w:cs="Arial"/>
          <w:sz w:val="18"/>
          <w:szCs w:val="18"/>
        </w:rPr>
      </w:pPr>
    </w:p>
    <w:p w14:paraId="1B85B2F6" w14:textId="77777777" w:rsidR="00CF4740" w:rsidRPr="007F29F7" w:rsidRDefault="00CF4740" w:rsidP="007F29F7">
      <w:pPr>
        <w:jc w:val="both"/>
        <w:rPr>
          <w:rFonts w:cs="Arial"/>
          <w:sz w:val="18"/>
          <w:szCs w:val="18"/>
        </w:rPr>
      </w:pPr>
    </w:p>
    <w:p w14:paraId="1B85B2F7" w14:textId="77777777" w:rsidR="0040709A" w:rsidRPr="007F29F7" w:rsidRDefault="00401D4B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PURMO TS14S Anschluss</w:t>
      </w:r>
      <w:r w:rsidR="0040709A" w:rsidRPr="007F29F7">
        <w:rPr>
          <w:rFonts w:cs="Arial"/>
          <w:b/>
          <w:bCs/>
          <w:color w:val="000000"/>
          <w:sz w:val="18"/>
          <w:szCs w:val="18"/>
        </w:rPr>
        <w:t>platte EPS 200, 25 mm</w:t>
      </w:r>
    </w:p>
    <w:p w14:paraId="1B85B2F8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</w:p>
    <w:p w14:paraId="1B85B2F9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Wärmedämmendes Hartschaumelement DEO aus EPS 200, 25 mm stark nach DIN EN 13163, schwer entflammbar nach DIN 4102-B1, ohne</w:t>
      </w:r>
      <w:r w:rsidR="00CF4740">
        <w:rPr>
          <w:rFonts w:cs="Arial"/>
          <w:sz w:val="18"/>
          <w:szCs w:val="18"/>
        </w:rPr>
        <w:t xml:space="preserve"> Profi</w:t>
      </w:r>
      <w:r w:rsidRPr="007F29F7">
        <w:rPr>
          <w:rFonts w:cs="Arial"/>
          <w:sz w:val="18"/>
          <w:szCs w:val="18"/>
        </w:rPr>
        <w:t>lierung, zur Verlegung der Heizrohre im Verteilerbereich und zum Ausgleich bei Blindflächen. Die Profilierung kann mit dem Rillenschneider individuell erstellt werden.</w:t>
      </w:r>
    </w:p>
    <w:p w14:paraId="1B85B2FA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 </w:t>
      </w:r>
    </w:p>
    <w:p w14:paraId="1B85B2FB" w14:textId="77777777" w:rsidR="0040709A" w:rsidRPr="003112D6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3112D6">
        <w:rPr>
          <w:rFonts w:cs="Arial"/>
          <w:color w:val="000000"/>
          <w:sz w:val="18"/>
          <w:szCs w:val="18"/>
        </w:rPr>
        <w:t xml:space="preserve">Dicke       </w:t>
      </w:r>
      <w:r w:rsidRPr="003112D6">
        <w:rPr>
          <w:rFonts w:cs="Arial"/>
          <w:color w:val="000000"/>
          <w:sz w:val="18"/>
          <w:szCs w:val="18"/>
        </w:rPr>
        <w:tab/>
      </w:r>
      <w:r w:rsidRPr="003112D6">
        <w:rPr>
          <w:rFonts w:cs="Arial"/>
          <w:color w:val="000000"/>
          <w:sz w:val="18"/>
          <w:szCs w:val="18"/>
        </w:rPr>
        <w:tab/>
      </w:r>
      <w:r w:rsidRPr="003112D6">
        <w:rPr>
          <w:rFonts w:cs="Arial"/>
          <w:color w:val="000000"/>
          <w:sz w:val="18"/>
          <w:szCs w:val="18"/>
        </w:rPr>
        <w:tab/>
        <w:t>: 25 mm</w:t>
      </w:r>
    </w:p>
    <w:p w14:paraId="1B85B2FC" w14:textId="77777777" w:rsidR="0040709A" w:rsidRPr="003112D6" w:rsidRDefault="0040709A" w:rsidP="007F29F7">
      <w:pPr>
        <w:jc w:val="both"/>
        <w:rPr>
          <w:rFonts w:cs="Arial"/>
          <w:color w:val="000000"/>
          <w:sz w:val="18"/>
          <w:szCs w:val="18"/>
        </w:rPr>
      </w:pPr>
      <w:r w:rsidRPr="003112D6">
        <w:rPr>
          <w:rFonts w:cs="Arial"/>
          <w:color w:val="000000"/>
          <w:sz w:val="18"/>
          <w:szCs w:val="18"/>
        </w:rPr>
        <w:t xml:space="preserve">Maße        </w:t>
      </w:r>
      <w:r w:rsidRPr="003112D6">
        <w:rPr>
          <w:rFonts w:cs="Arial"/>
          <w:color w:val="000000"/>
          <w:sz w:val="18"/>
          <w:szCs w:val="18"/>
        </w:rPr>
        <w:tab/>
      </w:r>
      <w:r w:rsidRPr="003112D6">
        <w:rPr>
          <w:rFonts w:cs="Arial"/>
          <w:color w:val="000000"/>
          <w:sz w:val="18"/>
          <w:szCs w:val="18"/>
        </w:rPr>
        <w:tab/>
      </w:r>
      <w:r w:rsidRPr="003112D6">
        <w:rPr>
          <w:rFonts w:cs="Arial"/>
          <w:color w:val="000000"/>
          <w:sz w:val="18"/>
          <w:szCs w:val="18"/>
        </w:rPr>
        <w:tab/>
        <w:t>: 500x1000 mm</w:t>
      </w:r>
    </w:p>
    <w:p w14:paraId="1B85B2FD" w14:textId="77777777" w:rsidR="0040709A" w:rsidRPr="007F29F7" w:rsidRDefault="0040709A" w:rsidP="007F29F7">
      <w:pPr>
        <w:jc w:val="both"/>
        <w:rPr>
          <w:rFonts w:cs="Arial"/>
          <w:bCs/>
          <w:sz w:val="18"/>
          <w:szCs w:val="18"/>
        </w:rPr>
      </w:pPr>
      <w:r w:rsidRPr="007F29F7">
        <w:rPr>
          <w:rFonts w:cs="Arial"/>
          <w:bCs/>
          <w:sz w:val="18"/>
          <w:szCs w:val="18"/>
        </w:rPr>
        <w:t xml:space="preserve">Wärmeleitgruppe       </w:t>
      </w:r>
      <w:r w:rsidRPr="007F29F7">
        <w:rPr>
          <w:rFonts w:cs="Arial"/>
          <w:bCs/>
          <w:sz w:val="18"/>
          <w:szCs w:val="18"/>
        </w:rPr>
        <w:tab/>
      </w:r>
      <w:r w:rsidRPr="007F29F7">
        <w:rPr>
          <w:rFonts w:cs="Arial"/>
          <w:bCs/>
          <w:sz w:val="18"/>
          <w:szCs w:val="18"/>
        </w:rPr>
        <w:tab/>
        <w:t>: WLG 035</w:t>
      </w:r>
    </w:p>
    <w:p w14:paraId="1B85B2FE" w14:textId="77777777" w:rsidR="0040709A" w:rsidRPr="007F29F7" w:rsidRDefault="00CF4740" w:rsidP="007F29F7">
      <w:pPr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Wärmeduchlass</w:t>
      </w:r>
      <w:r w:rsidR="0040709A" w:rsidRPr="007F29F7">
        <w:rPr>
          <w:rFonts w:cs="Arial"/>
          <w:sz w:val="18"/>
          <w:szCs w:val="18"/>
        </w:rPr>
        <w:t>widerstand</w:t>
      </w:r>
      <w:proofErr w:type="spellEnd"/>
      <w:r w:rsidR="0040709A" w:rsidRPr="007F29F7">
        <w:rPr>
          <w:rFonts w:cs="Arial"/>
          <w:sz w:val="18"/>
          <w:szCs w:val="18"/>
        </w:rPr>
        <w:t xml:space="preserve">        </w:t>
      </w:r>
      <w:r w:rsidR="0040709A" w:rsidRPr="007F29F7">
        <w:rPr>
          <w:rFonts w:cs="Arial"/>
          <w:sz w:val="18"/>
          <w:szCs w:val="18"/>
        </w:rPr>
        <w:tab/>
        <w:t>: 0,75 m</w:t>
      </w:r>
      <w:r w:rsidR="0040709A" w:rsidRPr="007F29F7">
        <w:rPr>
          <w:rFonts w:cs="Arial"/>
          <w:sz w:val="18"/>
          <w:szCs w:val="18"/>
          <w:vertAlign w:val="superscript"/>
        </w:rPr>
        <w:t>2</w:t>
      </w:r>
      <w:r w:rsidR="0040709A" w:rsidRPr="007F29F7">
        <w:rPr>
          <w:rFonts w:cs="Arial"/>
          <w:sz w:val="18"/>
          <w:szCs w:val="18"/>
        </w:rPr>
        <w:t xml:space="preserve">K/W          </w:t>
      </w:r>
    </w:p>
    <w:p w14:paraId="1B85B2FF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Verpackungseinheit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Pack </w:t>
      </w:r>
      <w:r w:rsidR="00CF4740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7 m</w:t>
      </w:r>
      <w:r w:rsidRPr="007F29F7">
        <w:rPr>
          <w:rFonts w:cs="Arial"/>
          <w:sz w:val="18"/>
          <w:szCs w:val="18"/>
          <w:vertAlign w:val="superscript"/>
        </w:rPr>
        <w:t xml:space="preserve">2  </w:t>
      </w:r>
      <w:r w:rsidRPr="007F29F7">
        <w:rPr>
          <w:rFonts w:cs="Arial"/>
          <w:sz w:val="18"/>
          <w:szCs w:val="18"/>
        </w:rPr>
        <w:t xml:space="preserve">   </w:t>
      </w:r>
    </w:p>
    <w:p w14:paraId="1B85B300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Brandklasse       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: B1       </w:t>
      </w:r>
    </w:p>
    <w:p w14:paraId="1B85B301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302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303" w14:textId="77777777" w:rsidR="0040709A" w:rsidRPr="007F29F7" w:rsidRDefault="0040709A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7F29F7">
        <w:rPr>
          <w:rFonts w:cs="Arial"/>
          <w:b/>
          <w:bCs/>
          <w:color w:val="000000"/>
          <w:sz w:val="18"/>
          <w:szCs w:val="18"/>
        </w:rPr>
        <w:t xml:space="preserve">PURMO TS-14 Wärmeleitblech </w:t>
      </w:r>
    </w:p>
    <w:p w14:paraId="1B85B304" w14:textId="77777777" w:rsidR="0040709A" w:rsidRPr="007F29F7" w:rsidRDefault="0040709A" w:rsidP="007F29F7">
      <w:pPr>
        <w:jc w:val="both"/>
        <w:rPr>
          <w:rFonts w:cs="Arial"/>
          <w:color w:val="000000"/>
          <w:sz w:val="18"/>
          <w:szCs w:val="18"/>
        </w:rPr>
      </w:pPr>
    </w:p>
    <w:p w14:paraId="1B85B305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Verzinktes Wärmeleitblech in Omega-Form zur Wärmeverteilung mit Sollbruchstellen in 125 mm Teilung, 1000 mm lang.</w:t>
      </w:r>
    </w:p>
    <w:p w14:paraId="1B85B306" w14:textId="77777777" w:rsidR="0040709A" w:rsidRPr="007F29F7" w:rsidRDefault="0040709A" w:rsidP="007F29F7">
      <w:pPr>
        <w:jc w:val="both"/>
        <w:rPr>
          <w:rFonts w:cs="Arial"/>
          <w:sz w:val="18"/>
          <w:szCs w:val="18"/>
        </w:rPr>
      </w:pPr>
    </w:p>
    <w:p w14:paraId="1B85B307" w14:textId="56A5028F" w:rsidR="0040709A" w:rsidRDefault="0040709A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Wärmeleitblech, Länge 1000 mm</w:t>
      </w:r>
      <w:r w:rsidRPr="007F29F7">
        <w:rPr>
          <w:rFonts w:cs="Arial"/>
          <w:sz w:val="18"/>
          <w:szCs w:val="18"/>
        </w:rPr>
        <w:tab/>
      </w:r>
    </w:p>
    <w:p w14:paraId="13600FE1" w14:textId="674DDBBD" w:rsidR="00DA2F50" w:rsidRDefault="00DA2F50" w:rsidP="007F29F7">
      <w:pPr>
        <w:jc w:val="both"/>
        <w:rPr>
          <w:rFonts w:cs="Arial"/>
          <w:sz w:val="18"/>
          <w:szCs w:val="18"/>
        </w:rPr>
      </w:pPr>
    </w:p>
    <w:p w14:paraId="6BCA7F92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0713AE69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35E47A3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46A04BD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0CE54AA7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D42FDAD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7B676014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27260115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5773BAC3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1736854D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42B44F88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565F1B12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6DFE890F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30536013" w14:textId="77777777" w:rsidR="00DA2F50" w:rsidRDefault="00DA2F50" w:rsidP="00DA2F5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</w:p>
    <w:p w14:paraId="7FB9E435" w14:textId="58DCF943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DA2F50">
        <w:rPr>
          <w:rFonts w:cs="Arial"/>
          <w:b/>
          <w:bCs/>
          <w:sz w:val="18"/>
          <w:szCs w:val="18"/>
        </w:rPr>
        <w:t>Purmo Systemplatte ts14 R, EPS DEO 240, 17 mm</w:t>
      </w:r>
    </w:p>
    <w:p w14:paraId="08758D69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A4E8AE3" w14:textId="6FC34025" w:rsid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Trockenrenovierungs-Systemplatte mit 17mm St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rke f</w:t>
      </w:r>
      <w:r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SKR Heizrohr 14x2 mm. Sandwichelement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aus EPS und Aluminiumblech werkseitig fest verbunden. Geeignet zum direkten Aufbringen von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Bodenbel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gen. Geringe Aufbauhohen von 35-40 mm inklusive Bodenbelag m</w:t>
      </w:r>
      <w:r>
        <w:rPr>
          <w:rFonts w:cs="Arial"/>
          <w:sz w:val="18"/>
          <w:szCs w:val="18"/>
        </w:rPr>
        <w:t>ö</w:t>
      </w:r>
      <w:r w:rsidRPr="00DA2F50">
        <w:rPr>
          <w:rFonts w:cs="Arial"/>
          <w:sz w:val="18"/>
          <w:szCs w:val="18"/>
        </w:rPr>
        <w:t>glich. Verlegeabst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nde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125 und 250 mm. Spezialkontur zum sicheren Halt der Heizrohre. WLG 035, Druckspannung</w:t>
      </w:r>
      <w:r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&gt; 200 kPa, Aluminiumst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rke 0,25 mm.</w:t>
      </w:r>
    </w:p>
    <w:p w14:paraId="7430B7AD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2330399" w14:textId="77777777" w:rsidR="00DA2F50" w:rsidRPr="003112D6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it-IT"/>
        </w:rPr>
      </w:pPr>
      <w:proofErr w:type="spellStart"/>
      <w:r w:rsidRPr="003112D6">
        <w:rPr>
          <w:rFonts w:cs="Arial"/>
          <w:sz w:val="18"/>
          <w:szCs w:val="18"/>
          <w:lang w:val="it-IT"/>
        </w:rPr>
        <w:t>Dicke</w:t>
      </w:r>
      <w:proofErr w:type="spellEnd"/>
      <w:r w:rsidRPr="003112D6">
        <w:rPr>
          <w:rFonts w:cs="Arial"/>
          <w:sz w:val="18"/>
          <w:szCs w:val="18"/>
          <w:lang w:val="it-IT"/>
        </w:rPr>
        <w:t>: 17 mm</w:t>
      </w:r>
    </w:p>
    <w:p w14:paraId="2A1DFC52" w14:textId="787F5AB1" w:rsidR="00DA2F50" w:rsidRPr="003112D6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it-IT"/>
        </w:rPr>
      </w:pPr>
      <w:proofErr w:type="spellStart"/>
      <w:r w:rsidRPr="003112D6">
        <w:rPr>
          <w:rFonts w:cs="Arial"/>
          <w:sz w:val="18"/>
          <w:szCs w:val="18"/>
          <w:lang w:val="it-IT"/>
        </w:rPr>
        <w:t>Maße</w:t>
      </w:r>
      <w:proofErr w:type="spellEnd"/>
      <w:r w:rsidRPr="003112D6">
        <w:rPr>
          <w:rFonts w:cs="Arial"/>
          <w:sz w:val="18"/>
          <w:szCs w:val="18"/>
          <w:lang w:val="it-IT"/>
        </w:rPr>
        <w:t>: 750x1200 mm</w:t>
      </w:r>
    </w:p>
    <w:p w14:paraId="5B659374" w14:textId="77777777" w:rsidR="00DA2F50" w:rsidRPr="003112D6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  <w:lang w:val="it-IT"/>
        </w:rPr>
      </w:pPr>
      <w:r w:rsidRPr="003112D6">
        <w:rPr>
          <w:rFonts w:cs="Arial"/>
          <w:sz w:val="18"/>
          <w:szCs w:val="18"/>
          <w:lang w:val="it-IT"/>
        </w:rPr>
        <w:t>WLG: 035</w:t>
      </w:r>
    </w:p>
    <w:p w14:paraId="62D6B5C9" w14:textId="1DBB5F71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W</w:t>
      </w:r>
      <w:r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rmedurchlasswiderstand: 0,50 m</w:t>
      </w:r>
      <w:r w:rsidRPr="00DA2F50">
        <w:rPr>
          <w:rFonts w:cs="Arial"/>
          <w:sz w:val="18"/>
          <w:szCs w:val="18"/>
          <w:vertAlign w:val="superscript"/>
        </w:rPr>
        <w:t>2</w:t>
      </w:r>
      <w:r w:rsidRPr="00DA2F50">
        <w:rPr>
          <w:rFonts w:cs="Arial"/>
          <w:sz w:val="18"/>
          <w:szCs w:val="18"/>
        </w:rPr>
        <w:t>K/W</w:t>
      </w:r>
    </w:p>
    <w:p w14:paraId="21E35B89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Verpackungseinheit: Pack mit 9 m</w:t>
      </w:r>
      <w:r w:rsidRPr="00DA2F50">
        <w:rPr>
          <w:rFonts w:cs="Arial"/>
          <w:sz w:val="18"/>
          <w:szCs w:val="18"/>
          <w:vertAlign w:val="superscript"/>
        </w:rPr>
        <w:t>2</w:t>
      </w:r>
    </w:p>
    <w:p w14:paraId="1B85B308" w14:textId="09997F7D" w:rsidR="0040709A" w:rsidRDefault="0040709A" w:rsidP="009971A1">
      <w:pPr>
        <w:jc w:val="both"/>
        <w:rPr>
          <w:rFonts w:cs="Arial"/>
          <w:sz w:val="18"/>
          <w:szCs w:val="18"/>
        </w:rPr>
      </w:pPr>
    </w:p>
    <w:p w14:paraId="22C92E13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EE9B9BF" w14:textId="6AADA614" w:rsidR="00DA2F50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DA2F50">
        <w:rPr>
          <w:rFonts w:cs="Arial"/>
          <w:b/>
          <w:bCs/>
          <w:sz w:val="18"/>
          <w:szCs w:val="18"/>
        </w:rPr>
        <w:t>Purmo Kombi-Element ts14 R, EPS DEO 240, 17 mm</w:t>
      </w:r>
    </w:p>
    <w:p w14:paraId="32A81006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64944F28" w14:textId="2C86491A" w:rsid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Kombi-Element f</w:t>
      </w:r>
      <w:r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den Bogenbereich und als Blindelement f</w:t>
      </w:r>
      <w:r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den Verteilerbereich. Das Element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besteht aus 3 Reihen Bogenelementen (720x750mm) f</w:t>
      </w:r>
      <w:r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den Umlenkbereich und zwei Reihen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Blindelementen (480x750 mm) f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die Restbereiche an den R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ndern und vor dem Verteiler. Ohne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Aluminiumbleche. WLG 035, Druckspannung &gt;200 kPa.</w:t>
      </w:r>
    </w:p>
    <w:p w14:paraId="1EB2FA51" w14:textId="77777777" w:rsidR="009971A1" w:rsidRPr="00DA2F50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8AD9603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Dicke: 17 mm</w:t>
      </w:r>
    </w:p>
    <w:p w14:paraId="2660BAD2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Mase: 750x1200mm</w:t>
      </w:r>
    </w:p>
    <w:p w14:paraId="67EBD9F0" w14:textId="777777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WLG: 035</w:t>
      </w:r>
    </w:p>
    <w:p w14:paraId="5E14A93F" w14:textId="68112091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W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rmedurchlasswiderstand: 0,50 m</w:t>
      </w:r>
      <w:r w:rsidRPr="009971A1">
        <w:rPr>
          <w:rFonts w:cs="Arial"/>
          <w:sz w:val="18"/>
          <w:szCs w:val="18"/>
          <w:vertAlign w:val="superscript"/>
        </w:rPr>
        <w:t>2</w:t>
      </w:r>
      <w:r w:rsidRPr="00DA2F50">
        <w:rPr>
          <w:rFonts w:cs="Arial"/>
          <w:sz w:val="18"/>
          <w:szCs w:val="18"/>
        </w:rPr>
        <w:t>K/W</w:t>
      </w:r>
    </w:p>
    <w:p w14:paraId="57B6C434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CE93BF4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9ADC6A7" w14:textId="2E331D2F" w:rsidR="00DA2F50" w:rsidRPr="009971A1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9971A1">
        <w:rPr>
          <w:rFonts w:cs="Arial"/>
          <w:b/>
          <w:bCs/>
          <w:sz w:val="18"/>
          <w:szCs w:val="18"/>
        </w:rPr>
        <w:t>Purmo</w:t>
      </w:r>
      <w:r w:rsidR="009971A1" w:rsidRPr="009971A1">
        <w:rPr>
          <w:rFonts w:cs="Arial"/>
          <w:b/>
          <w:bCs/>
          <w:sz w:val="18"/>
          <w:szCs w:val="18"/>
        </w:rPr>
        <w:t xml:space="preserve"> ts14R</w:t>
      </w:r>
      <w:r w:rsidRPr="009971A1">
        <w:rPr>
          <w:rFonts w:cs="Arial"/>
          <w:b/>
          <w:bCs/>
          <w:sz w:val="18"/>
          <w:szCs w:val="18"/>
        </w:rPr>
        <w:t xml:space="preserve"> Lastverteil-Element</w:t>
      </w:r>
    </w:p>
    <w:p w14:paraId="6B5CA7E7" w14:textId="77777777" w:rsidR="009971A1" w:rsidRPr="00DA2F50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9AF6CF2" w14:textId="1ACCEDFE" w:rsidR="009971A1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Lastverteil-Element f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Fliesenbel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ge und f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schwimmend verlegtes Laminat. Faserplatte 5 mm aus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Aluminium-Vlies-Compound mit hoher Druckfestigkeit. Gute W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rmeleitf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higkeit von 0,2 W/</w:t>
      </w:r>
      <w:proofErr w:type="spellStart"/>
      <w:r w:rsidRPr="00DA2F50">
        <w:rPr>
          <w:rFonts w:cs="Arial"/>
          <w:sz w:val="18"/>
          <w:szCs w:val="18"/>
        </w:rPr>
        <w:t>mK.</w:t>
      </w:r>
      <w:proofErr w:type="spellEnd"/>
      <w:r w:rsidR="009971A1">
        <w:rPr>
          <w:rFonts w:cs="Arial"/>
          <w:sz w:val="18"/>
          <w:szCs w:val="18"/>
        </w:rPr>
        <w:t xml:space="preserve"> Maße</w:t>
      </w:r>
      <w:r w:rsidRPr="00DA2F50">
        <w:rPr>
          <w:rFonts w:cs="Arial"/>
          <w:sz w:val="18"/>
          <w:szCs w:val="18"/>
        </w:rPr>
        <w:t xml:space="preserve"> 600x1150</w:t>
      </w:r>
      <w:r w:rsidR="009971A1">
        <w:rPr>
          <w:rFonts w:cs="Arial"/>
          <w:sz w:val="18"/>
          <w:szCs w:val="18"/>
        </w:rPr>
        <w:t>x5</w:t>
      </w:r>
      <w:r w:rsidRPr="00DA2F50">
        <w:rPr>
          <w:rFonts w:cs="Arial"/>
          <w:sz w:val="18"/>
          <w:szCs w:val="18"/>
        </w:rPr>
        <w:t xml:space="preserve"> mm </w:t>
      </w:r>
    </w:p>
    <w:p w14:paraId="1E78DB1F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958EA55" w14:textId="1220AFA5" w:rsidR="00DA2F50" w:rsidRPr="009971A1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9971A1">
        <w:rPr>
          <w:rFonts w:cs="Arial"/>
          <w:b/>
          <w:bCs/>
          <w:sz w:val="18"/>
          <w:szCs w:val="18"/>
        </w:rPr>
        <w:t xml:space="preserve">Purmo </w:t>
      </w:r>
      <w:r w:rsidR="009971A1">
        <w:rPr>
          <w:rFonts w:cs="Arial"/>
          <w:b/>
          <w:bCs/>
          <w:sz w:val="18"/>
          <w:szCs w:val="18"/>
        </w:rPr>
        <w:t xml:space="preserve">ts14 R </w:t>
      </w:r>
      <w:r w:rsidRPr="009971A1">
        <w:rPr>
          <w:rFonts w:cs="Arial"/>
          <w:b/>
          <w:bCs/>
          <w:sz w:val="18"/>
          <w:szCs w:val="18"/>
        </w:rPr>
        <w:t>Verbundkleber, 5 kg-Eimer</w:t>
      </w:r>
    </w:p>
    <w:p w14:paraId="1035A288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3C8B447" w14:textId="77777777" w:rsidR="009971A1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 xml:space="preserve">Leicht zu verarbeitende Dispersionsfixierung auf Acrylharzbasis </w:t>
      </w:r>
      <w:r w:rsidR="009971A1">
        <w:rPr>
          <w:rFonts w:cs="Arial"/>
          <w:sz w:val="18"/>
          <w:szCs w:val="18"/>
        </w:rPr>
        <w:t>für</w:t>
      </w:r>
      <w:r w:rsidRPr="00DA2F50">
        <w:rPr>
          <w:rFonts w:cs="Arial"/>
          <w:sz w:val="18"/>
          <w:szCs w:val="18"/>
        </w:rPr>
        <w:t xml:space="preserve"> die Fixierung der Lastverteilelemente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 xml:space="preserve">oder der ts14 R Systemelemente bei Verwendung von Parkettboden. </w:t>
      </w:r>
    </w:p>
    <w:p w14:paraId="6C090B52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4C78781" w14:textId="15B8C277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Verbrauch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ca. 80-200 g/m2 = 25-62 m2 pro Eimer.</w:t>
      </w:r>
    </w:p>
    <w:p w14:paraId="6A8D12FD" w14:textId="77777777" w:rsidR="009971A1" w:rsidRDefault="009971A1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290BC21" w14:textId="1200526E" w:rsidR="00DA2F50" w:rsidRDefault="00DA2F50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proofErr w:type="spellStart"/>
      <w:r w:rsidRPr="003112D6">
        <w:rPr>
          <w:rFonts w:cs="Arial"/>
          <w:b/>
          <w:bCs/>
          <w:sz w:val="18"/>
          <w:szCs w:val="18"/>
          <w:lang w:val="en-GB"/>
        </w:rPr>
        <w:t>Purmo</w:t>
      </w:r>
      <w:proofErr w:type="spellEnd"/>
      <w:r w:rsidRPr="003112D6">
        <w:rPr>
          <w:rFonts w:cs="Arial"/>
          <w:b/>
          <w:bCs/>
          <w:sz w:val="18"/>
          <w:szCs w:val="18"/>
          <w:lang w:val="en-GB"/>
        </w:rPr>
        <w:t xml:space="preserve"> </w:t>
      </w:r>
      <w:r w:rsidR="009971A1" w:rsidRPr="003112D6">
        <w:rPr>
          <w:rFonts w:cs="Arial"/>
          <w:b/>
          <w:bCs/>
          <w:sz w:val="18"/>
          <w:szCs w:val="18"/>
          <w:lang w:val="en-GB"/>
        </w:rPr>
        <w:t xml:space="preserve">ts14 R </w:t>
      </w:r>
      <w:proofErr w:type="spellStart"/>
      <w:r w:rsidRPr="003112D6">
        <w:rPr>
          <w:rFonts w:cs="Arial"/>
          <w:b/>
          <w:bCs/>
          <w:sz w:val="18"/>
          <w:szCs w:val="18"/>
          <w:lang w:val="en-GB"/>
        </w:rPr>
        <w:t>Therm</w:t>
      </w:r>
      <w:proofErr w:type="spellEnd"/>
      <w:r w:rsidRPr="003112D6">
        <w:rPr>
          <w:rFonts w:cs="Arial"/>
          <w:b/>
          <w:bCs/>
          <w:sz w:val="18"/>
          <w:szCs w:val="18"/>
          <w:lang w:val="en-GB"/>
        </w:rPr>
        <w:t xml:space="preserve"> PU-</w:t>
      </w:r>
      <w:proofErr w:type="spellStart"/>
      <w:r w:rsidRPr="003112D6">
        <w:rPr>
          <w:rFonts w:cs="Arial"/>
          <w:b/>
          <w:bCs/>
          <w:sz w:val="18"/>
          <w:szCs w:val="18"/>
          <w:lang w:val="en-GB"/>
        </w:rPr>
        <w:t>Schüttung</w:t>
      </w:r>
      <w:proofErr w:type="spellEnd"/>
      <w:r w:rsidRPr="003112D6">
        <w:rPr>
          <w:rFonts w:cs="Arial"/>
          <w:b/>
          <w:bCs/>
          <w:sz w:val="18"/>
          <w:szCs w:val="18"/>
          <w:lang w:val="en-GB"/>
        </w:rPr>
        <w:t xml:space="preserve">, 50 l-Sack incl. </w:t>
      </w:r>
      <w:r w:rsidRPr="009971A1">
        <w:rPr>
          <w:rFonts w:cs="Arial"/>
          <w:b/>
          <w:bCs/>
          <w:sz w:val="18"/>
          <w:szCs w:val="18"/>
        </w:rPr>
        <w:t>PU-Binder</w:t>
      </w:r>
    </w:p>
    <w:p w14:paraId="0743046C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06A47A7" w14:textId="42BB2B29" w:rsidR="00DA2F50" w:rsidRPr="00DA2F50" w:rsidRDefault="00DA2F50" w:rsidP="009971A1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A2F50">
        <w:rPr>
          <w:rFonts w:cs="Arial"/>
          <w:sz w:val="18"/>
          <w:szCs w:val="18"/>
        </w:rPr>
        <w:t>Sch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 xml:space="preserve">ttung aus harzgebundenem </w:t>
      </w:r>
      <w:r w:rsidR="009971A1" w:rsidRPr="00DA2F50">
        <w:rPr>
          <w:rFonts w:cs="Arial"/>
          <w:sz w:val="18"/>
          <w:szCs w:val="18"/>
        </w:rPr>
        <w:t>Bl</w:t>
      </w:r>
      <w:r w:rsidR="009971A1">
        <w:rPr>
          <w:rFonts w:cs="Arial"/>
          <w:sz w:val="18"/>
          <w:szCs w:val="18"/>
        </w:rPr>
        <w:t>ä</w:t>
      </w:r>
      <w:r w:rsidR="009971A1" w:rsidRPr="00DA2F50">
        <w:rPr>
          <w:rFonts w:cs="Arial"/>
          <w:sz w:val="18"/>
          <w:szCs w:val="18"/>
        </w:rPr>
        <w:t>hglas Granulat</w:t>
      </w:r>
      <w:r w:rsidRPr="00DA2F50">
        <w:rPr>
          <w:rFonts w:cs="Arial"/>
          <w:sz w:val="18"/>
          <w:szCs w:val="18"/>
        </w:rPr>
        <w:t xml:space="preserve"> zum Ausgleich unebener Untergr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nde. F</w:t>
      </w:r>
      <w:r w:rsidR="009971A1">
        <w:rPr>
          <w:rFonts w:cs="Arial"/>
          <w:sz w:val="18"/>
          <w:szCs w:val="18"/>
        </w:rPr>
        <w:t>ü</w:t>
      </w:r>
      <w:r w:rsidRPr="00DA2F50">
        <w:rPr>
          <w:rFonts w:cs="Arial"/>
          <w:sz w:val="18"/>
          <w:szCs w:val="18"/>
        </w:rPr>
        <w:t>r Schichtst</w:t>
      </w:r>
      <w:r w:rsidR="009971A1">
        <w:rPr>
          <w:rFonts w:cs="Arial"/>
          <w:sz w:val="18"/>
          <w:szCs w:val="18"/>
        </w:rPr>
        <w:t>ä</w:t>
      </w:r>
      <w:r w:rsidRPr="00DA2F50">
        <w:rPr>
          <w:rFonts w:cs="Arial"/>
          <w:sz w:val="18"/>
          <w:szCs w:val="18"/>
        </w:rPr>
        <w:t>rken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von min. 10 mm bis max. 100 mm. Schnelltrocknend, zement- und wasserfrei. Begehbar nach</w:t>
      </w:r>
      <w:r w:rsidR="009971A1">
        <w:rPr>
          <w:rFonts w:cs="Arial"/>
          <w:sz w:val="18"/>
          <w:szCs w:val="18"/>
        </w:rPr>
        <w:t xml:space="preserve"> </w:t>
      </w:r>
      <w:r w:rsidRPr="00DA2F50">
        <w:rPr>
          <w:rFonts w:cs="Arial"/>
          <w:sz w:val="18"/>
          <w:szCs w:val="18"/>
        </w:rPr>
        <w:t>3-4 Stunden, Belegreif nach ca. 12 Stunden. Verbrauch: 5 m2 / Sack bei 10 mm Ausgleichshohe.</w:t>
      </w:r>
    </w:p>
    <w:p w14:paraId="1B85B309" w14:textId="685919A1" w:rsidR="0070356F" w:rsidRPr="007F29F7" w:rsidRDefault="0070356F" w:rsidP="009971A1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DA2F50">
        <w:rPr>
          <w:rFonts w:cs="Arial"/>
          <w:sz w:val="18"/>
          <w:szCs w:val="18"/>
        </w:rPr>
        <w:br w:type="page"/>
      </w:r>
      <w:proofErr w:type="spellStart"/>
      <w:r w:rsidRPr="007F29F7">
        <w:rPr>
          <w:rFonts w:cs="Arial"/>
          <w:b/>
          <w:bCs/>
          <w:color w:val="000000"/>
          <w:sz w:val="18"/>
          <w:szCs w:val="18"/>
        </w:rPr>
        <w:t>Purmo</w:t>
      </w:r>
      <w:proofErr w:type="spellEnd"/>
      <w:r w:rsidRPr="007F29F7">
        <w:rPr>
          <w:rFonts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7F29F7">
        <w:rPr>
          <w:rFonts w:cs="Arial"/>
          <w:b/>
          <w:bCs/>
          <w:color w:val="000000"/>
          <w:sz w:val="18"/>
          <w:szCs w:val="18"/>
        </w:rPr>
        <w:t>clickjet</w:t>
      </w:r>
      <w:proofErr w:type="spellEnd"/>
      <w:r w:rsidRPr="007F29F7">
        <w:rPr>
          <w:rFonts w:cs="Arial"/>
          <w:b/>
          <w:bCs/>
          <w:color w:val="000000"/>
          <w:sz w:val="18"/>
          <w:szCs w:val="18"/>
        </w:rPr>
        <w:t xml:space="preserve"> Gittermatte</w:t>
      </w:r>
    </w:p>
    <w:p w14:paraId="1B85B30A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30B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 xml:space="preserve">Rohrtragermatte aus 3 mm starkem,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überstandslosen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und verzinkten Stahldraht zur Befestigung der Heizrohre mittels der Original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clickjet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Gittermattenclips. Mattenraster 100x</w:t>
      </w:r>
      <w:r w:rsidR="00CF4740">
        <w:rPr>
          <w:rFonts w:eastAsia="TheSans-B4SemiLight" w:cs="Arial"/>
          <w:color w:val="000000"/>
          <w:sz w:val="18"/>
          <w:szCs w:val="18"/>
        </w:rPr>
        <w:t>100mm oder 150x150mm. Mattengröß</w:t>
      </w:r>
      <w:r w:rsidRPr="007F29F7">
        <w:rPr>
          <w:rFonts w:eastAsia="TheSans-B4SemiLight" w:cs="Arial"/>
          <w:color w:val="000000"/>
          <w:sz w:val="18"/>
          <w:szCs w:val="18"/>
        </w:rPr>
        <w:t>e 2100x1200 mm.</w:t>
      </w:r>
    </w:p>
    <w:p w14:paraId="1B85B30C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0D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 xml:space="preserve">Gittermatte VA 100 mm </w:t>
      </w:r>
    </w:p>
    <w:p w14:paraId="1B85B30E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Gittermatte VA 150 mm</w:t>
      </w:r>
    </w:p>
    <w:p w14:paraId="1B85B30F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10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11" w14:textId="72982E30" w:rsidR="0070356F" w:rsidRPr="003112D6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proofErr w:type="spellStart"/>
      <w:r w:rsidRPr="003112D6">
        <w:rPr>
          <w:rFonts w:cs="Arial"/>
          <w:b/>
          <w:bCs/>
          <w:color w:val="000000"/>
          <w:sz w:val="18"/>
          <w:szCs w:val="18"/>
        </w:rPr>
        <w:t>Purmo</w:t>
      </w:r>
      <w:proofErr w:type="spellEnd"/>
      <w:r w:rsidRPr="003112D6">
        <w:rPr>
          <w:rFonts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3112D6">
        <w:rPr>
          <w:rFonts w:cs="Arial"/>
          <w:b/>
          <w:bCs/>
          <w:color w:val="000000"/>
          <w:sz w:val="18"/>
          <w:szCs w:val="18"/>
        </w:rPr>
        <w:t>clickjet</w:t>
      </w:r>
      <w:proofErr w:type="spellEnd"/>
      <w:r w:rsidRPr="003112D6">
        <w:rPr>
          <w:rFonts w:cs="Arial"/>
          <w:b/>
          <w:bCs/>
          <w:color w:val="000000"/>
          <w:sz w:val="18"/>
          <w:szCs w:val="18"/>
        </w:rPr>
        <w:t xml:space="preserve"> Gittermattenclip 17 mm</w:t>
      </w:r>
    </w:p>
    <w:p w14:paraId="1B85B312" w14:textId="77777777" w:rsidR="0070356F" w:rsidRPr="003112D6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313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 xml:space="preserve">zum Befestigen der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Purmo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Heizrohre 17x2 mm auf der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clickjet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Gittermatte. Für einfache Verwendung im Original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Purmo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</w:t>
      </w:r>
      <w:proofErr w:type="spellStart"/>
      <w:r w:rsidRPr="007F29F7">
        <w:rPr>
          <w:rFonts w:eastAsia="TheSans-B4SemiLight" w:cs="Arial"/>
          <w:color w:val="000000"/>
          <w:sz w:val="18"/>
          <w:szCs w:val="18"/>
        </w:rPr>
        <w:t>Gittermattentacker</w:t>
      </w:r>
      <w:proofErr w:type="spellEnd"/>
      <w:r w:rsidRPr="007F29F7">
        <w:rPr>
          <w:rFonts w:eastAsia="TheSans-B4SemiLight" w:cs="Arial"/>
          <w:color w:val="000000"/>
          <w:sz w:val="18"/>
          <w:szCs w:val="18"/>
        </w:rPr>
        <w:t xml:space="preserve"> zu je 30 Stck. magaziniert.</w:t>
      </w:r>
    </w:p>
    <w:p w14:paraId="1B85B314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15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en-US"/>
        </w:rPr>
      </w:pPr>
      <w:r w:rsidRPr="007F29F7">
        <w:rPr>
          <w:rFonts w:eastAsia="TheSans-B4SemiLight" w:cs="Arial"/>
          <w:color w:val="000000"/>
          <w:sz w:val="18"/>
          <w:szCs w:val="18"/>
          <w:lang w:val="en-US"/>
        </w:rPr>
        <w:t xml:space="preserve">clickjet S Gittermattenclip 10 mm </w:t>
      </w:r>
    </w:p>
    <w:p w14:paraId="1B85B316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en-US"/>
        </w:rPr>
      </w:pPr>
      <w:r w:rsidRPr="007F29F7">
        <w:rPr>
          <w:rFonts w:eastAsia="TheSans-B4SemiLight" w:cs="Arial"/>
          <w:color w:val="000000"/>
          <w:sz w:val="18"/>
          <w:szCs w:val="18"/>
          <w:lang w:val="en-US"/>
        </w:rPr>
        <w:t xml:space="preserve">clickjet Gittermattenclip 17 mm </w:t>
      </w:r>
    </w:p>
    <w:p w14:paraId="1B85B317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en-US"/>
        </w:rPr>
      </w:pPr>
    </w:p>
    <w:p w14:paraId="1B85B318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en-US"/>
        </w:rPr>
      </w:pPr>
    </w:p>
    <w:p w14:paraId="1B85B321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proofErr w:type="spellStart"/>
      <w:r w:rsidRPr="007F29F7">
        <w:rPr>
          <w:rFonts w:cs="Arial"/>
          <w:b/>
          <w:bCs/>
          <w:color w:val="000000"/>
          <w:sz w:val="18"/>
          <w:szCs w:val="18"/>
        </w:rPr>
        <w:t>Purmo</w:t>
      </w:r>
      <w:proofErr w:type="spellEnd"/>
      <w:r w:rsidRPr="007F29F7">
        <w:rPr>
          <w:rFonts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7F29F7">
        <w:rPr>
          <w:rFonts w:cs="Arial"/>
          <w:b/>
          <w:bCs/>
          <w:color w:val="000000"/>
          <w:sz w:val="18"/>
          <w:szCs w:val="18"/>
        </w:rPr>
        <w:t>clickjet</w:t>
      </w:r>
      <w:proofErr w:type="spellEnd"/>
      <w:r w:rsidRPr="007F29F7">
        <w:rPr>
          <w:rFonts w:cs="Arial"/>
          <w:b/>
          <w:bCs/>
          <w:color w:val="000000"/>
          <w:sz w:val="18"/>
          <w:szCs w:val="18"/>
        </w:rPr>
        <w:t xml:space="preserve"> Mattenverbinder</w:t>
      </w:r>
    </w:p>
    <w:p w14:paraId="1B85B322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323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zum einfache</w:t>
      </w:r>
      <w:r w:rsidR="00CF4740">
        <w:rPr>
          <w:rFonts w:eastAsia="TheSans-B4SemiLight" w:cs="Arial"/>
          <w:color w:val="000000"/>
          <w:sz w:val="18"/>
          <w:szCs w:val="18"/>
        </w:rPr>
        <w:t xml:space="preserve">n Verbinden der </w:t>
      </w:r>
      <w:proofErr w:type="spellStart"/>
      <w:r w:rsidR="00CF4740">
        <w:rPr>
          <w:rFonts w:eastAsia="TheSans-B4SemiLight" w:cs="Arial"/>
          <w:color w:val="000000"/>
          <w:sz w:val="18"/>
          <w:szCs w:val="18"/>
        </w:rPr>
        <w:t>clickjet</w:t>
      </w:r>
      <w:proofErr w:type="spellEnd"/>
      <w:r w:rsidR="00CF4740">
        <w:rPr>
          <w:rFonts w:eastAsia="TheSans-B4SemiLight" w:cs="Arial"/>
          <w:color w:val="000000"/>
          <w:sz w:val="18"/>
          <w:szCs w:val="18"/>
        </w:rPr>
        <w:t xml:space="preserve"> Rohrträ</w:t>
      </w:r>
      <w:r w:rsidRPr="007F29F7">
        <w:rPr>
          <w:rFonts w:eastAsia="TheSans-B4SemiLight" w:cs="Arial"/>
          <w:color w:val="000000"/>
          <w:sz w:val="18"/>
          <w:szCs w:val="18"/>
        </w:rPr>
        <w:t>germatten ohne Werkzeug.</w:t>
      </w:r>
    </w:p>
    <w:p w14:paraId="1B85B324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25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 xml:space="preserve">Mattenverbinder </w:t>
      </w:r>
    </w:p>
    <w:p w14:paraId="1B85B326" w14:textId="77777777" w:rsidR="0070356F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27" w14:textId="77777777" w:rsidR="00CF4740" w:rsidRPr="007F29F7" w:rsidRDefault="00CF4740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2F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7F29F7">
        <w:rPr>
          <w:rFonts w:cs="Arial"/>
          <w:b/>
          <w:bCs/>
          <w:color w:val="000000"/>
          <w:sz w:val="18"/>
          <w:szCs w:val="18"/>
        </w:rPr>
        <w:t>Purmo PE-Abdeckfolie 0,15 mm</w:t>
      </w:r>
    </w:p>
    <w:p w14:paraId="1B85B330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1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it-IT"/>
        </w:rPr>
      </w:pPr>
      <w:r w:rsidRPr="007F29F7">
        <w:rPr>
          <w:rFonts w:eastAsia="TheSans-B4SemiLight" w:cs="Arial"/>
          <w:color w:val="000000"/>
          <w:sz w:val="18"/>
          <w:szCs w:val="18"/>
        </w:rPr>
        <w:t xml:space="preserve">zum Abdecken der Dämmschicht gemäß DIN 18560 und </w:t>
      </w:r>
      <w:r w:rsidR="00CF4740">
        <w:rPr>
          <w:rFonts w:eastAsia="TheSans-B4SemiLight" w:cs="Arial"/>
          <w:color w:val="000000"/>
          <w:sz w:val="18"/>
          <w:szCs w:val="18"/>
        </w:rPr>
        <w:t>Ö</w:t>
      </w:r>
      <w:r w:rsidRPr="007F29F7">
        <w:rPr>
          <w:rFonts w:eastAsia="TheSans-B4SemiLight" w:cs="Arial"/>
          <w:color w:val="000000"/>
          <w:sz w:val="18"/>
          <w:szCs w:val="18"/>
        </w:rPr>
        <w:t xml:space="preserve">-Norm B 2232. </w:t>
      </w:r>
      <w:proofErr w:type="spellStart"/>
      <w:r w:rsidRPr="003112D6">
        <w:rPr>
          <w:rFonts w:eastAsia="TheSans-B4SemiLight" w:cs="Arial"/>
          <w:color w:val="000000"/>
          <w:sz w:val="18"/>
          <w:szCs w:val="18"/>
          <w:lang w:val="it-IT"/>
        </w:rPr>
        <w:t>Maße</w:t>
      </w:r>
      <w:proofErr w:type="spellEnd"/>
      <w:r w:rsidRPr="003112D6">
        <w:rPr>
          <w:rFonts w:eastAsia="TheSans-B4SemiLight" w:cs="Arial"/>
          <w:color w:val="000000"/>
          <w:sz w:val="18"/>
          <w:szCs w:val="18"/>
          <w:lang w:val="it-IT"/>
        </w:rPr>
        <w:t xml:space="preserve"> 4000x25000x0,15 mm</w:t>
      </w:r>
    </w:p>
    <w:p w14:paraId="1B85B332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it-IT"/>
        </w:rPr>
      </w:pPr>
    </w:p>
    <w:p w14:paraId="147023FB" w14:textId="77777777" w:rsidR="009971A1" w:rsidRPr="003112D6" w:rsidRDefault="009971A1">
      <w:pPr>
        <w:rPr>
          <w:rFonts w:eastAsia="TheSans-B4SemiLight" w:cs="Arial"/>
          <w:color w:val="000000"/>
          <w:sz w:val="18"/>
          <w:szCs w:val="18"/>
          <w:lang w:val="it-IT"/>
        </w:rPr>
      </w:pPr>
      <w:r w:rsidRPr="003112D6">
        <w:rPr>
          <w:rFonts w:eastAsia="TheSans-B4SemiLight" w:cs="Arial"/>
          <w:color w:val="000000"/>
          <w:sz w:val="18"/>
          <w:szCs w:val="18"/>
          <w:lang w:val="it-IT"/>
        </w:rPr>
        <w:br w:type="page"/>
      </w:r>
    </w:p>
    <w:p w14:paraId="29D2FD79" w14:textId="70F86098" w:rsidR="009971A1" w:rsidRPr="003112D6" w:rsidRDefault="009971A1" w:rsidP="009971A1">
      <w:pPr>
        <w:autoSpaceDE w:val="0"/>
        <w:autoSpaceDN w:val="0"/>
        <w:adjustRightInd w:val="0"/>
        <w:rPr>
          <w:rFonts w:eastAsia="TheSans-B4SemiLight" w:cs="Arial"/>
          <w:b/>
          <w:bCs/>
          <w:color w:val="000000"/>
          <w:sz w:val="18"/>
          <w:szCs w:val="18"/>
          <w:lang w:val="it-IT"/>
        </w:rPr>
      </w:pPr>
      <w:r w:rsidRPr="003112D6">
        <w:rPr>
          <w:rFonts w:eastAsia="TheSans-B4SemiLight" w:cs="Arial"/>
          <w:b/>
          <w:bCs/>
          <w:color w:val="000000"/>
          <w:sz w:val="18"/>
          <w:szCs w:val="18"/>
          <w:lang w:val="it-IT"/>
        </w:rPr>
        <w:t xml:space="preserve">eco </w:t>
      </w:r>
      <w:proofErr w:type="spellStart"/>
      <w:r w:rsidRPr="003112D6">
        <w:rPr>
          <w:rFonts w:eastAsia="TheSans-B4SemiLight" w:cs="Arial"/>
          <w:b/>
          <w:bCs/>
          <w:color w:val="000000"/>
          <w:sz w:val="18"/>
          <w:szCs w:val="18"/>
          <w:lang w:val="it-IT"/>
        </w:rPr>
        <w:t>clay</w:t>
      </w:r>
      <w:proofErr w:type="spellEnd"/>
      <w:r w:rsidRPr="003112D6">
        <w:rPr>
          <w:rFonts w:eastAsia="TheSans-B4SemiLight" w:cs="Arial"/>
          <w:b/>
          <w:bCs/>
          <w:color w:val="000000"/>
          <w:sz w:val="18"/>
          <w:szCs w:val="18"/>
          <w:lang w:val="it-IT"/>
        </w:rPr>
        <w:t xml:space="preserve"> </w:t>
      </w:r>
      <w:proofErr w:type="spellStart"/>
      <w:r w:rsidRPr="003112D6">
        <w:rPr>
          <w:rFonts w:eastAsia="TheSans-B4SemiLight" w:cs="Arial"/>
          <w:b/>
          <w:bCs/>
          <w:color w:val="000000"/>
          <w:sz w:val="18"/>
          <w:szCs w:val="18"/>
          <w:lang w:val="it-IT"/>
        </w:rPr>
        <w:t>Lehm-Systemplatte</w:t>
      </w:r>
      <w:proofErr w:type="spellEnd"/>
    </w:p>
    <w:p w14:paraId="039EAB19" w14:textId="77777777" w:rsidR="009971A1" w:rsidRPr="003112D6" w:rsidRDefault="009971A1" w:rsidP="009971A1">
      <w:pPr>
        <w:autoSpaceDE w:val="0"/>
        <w:autoSpaceDN w:val="0"/>
        <w:adjustRightInd w:val="0"/>
        <w:rPr>
          <w:rFonts w:eastAsia="TheSans-B4SemiLight" w:cs="Arial"/>
          <w:b/>
          <w:bCs/>
          <w:color w:val="000000"/>
          <w:sz w:val="18"/>
          <w:szCs w:val="18"/>
          <w:lang w:val="it-IT"/>
        </w:rPr>
      </w:pPr>
    </w:p>
    <w:p w14:paraId="6B4335DF" w14:textId="41AFDB30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Lehm-Systemrillenplatten als Heiz- und K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hlsystem </w:t>
      </w:r>
      <w:r>
        <w:rPr>
          <w:rFonts w:eastAsia="TheSans-B4SemiLight" w:cs="Arial"/>
          <w:color w:val="000000"/>
          <w:sz w:val="18"/>
          <w:szCs w:val="18"/>
        </w:rPr>
        <w:t>für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Decken und W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nde gemäß DIN 18948 aus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trocken</w:t>
      </w:r>
      <w:r>
        <w:rPr>
          <w:rFonts w:eastAsia="TheSans-B4SemiLight" w:cs="Arial"/>
          <w:color w:val="000000"/>
          <w:sz w:val="18"/>
          <w:szCs w:val="18"/>
        </w:rPr>
        <w:t>-</w:t>
      </w:r>
      <w:r w:rsidRPr="009971A1">
        <w:rPr>
          <w:rFonts w:eastAsia="TheSans-B4SemiLight" w:cs="Arial"/>
          <w:color w:val="000000"/>
          <w:sz w:val="18"/>
          <w:szCs w:val="18"/>
        </w:rPr>
        <w:t>gepresstem, sorptionsf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higem, kapillaraktivem und hoch verdichtetem Lehm. Mit einseitig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eingepr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gter Rillenstruktur zur Aufnahme bzw. Verlegung von SKR Heiz- und K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9971A1">
        <w:rPr>
          <w:rFonts w:eastAsia="TheSans-B4SemiLight" w:cs="Arial"/>
          <w:color w:val="000000"/>
          <w:sz w:val="18"/>
          <w:szCs w:val="18"/>
        </w:rPr>
        <w:t>hlrohren.</w:t>
      </w:r>
    </w:p>
    <w:p w14:paraId="6FF99AC0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0C76A074" w14:textId="22B560DB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Lehm-Systemplatte 372x372x25 mm FEMCZNA5B2500050</w:t>
      </w:r>
    </w:p>
    <w:p w14:paraId="1A791283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1E1EEFF4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3DF6401B" w14:textId="7A94160D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b/>
          <w:bCs/>
          <w:color w:val="000000"/>
          <w:sz w:val="18"/>
          <w:szCs w:val="18"/>
        </w:rPr>
        <w:t>eco clay Lehm-Ausgleichsplatte</w:t>
      </w:r>
    </w:p>
    <w:p w14:paraId="5B38872F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4CD59413" w14:textId="7BC26224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Lehm-Systemausgleichsplatten gem</w:t>
      </w:r>
      <w:r>
        <w:rPr>
          <w:rFonts w:eastAsia="TheSans-B4SemiLight" w:cs="Arial"/>
          <w:color w:val="000000"/>
          <w:sz w:val="18"/>
          <w:szCs w:val="18"/>
        </w:rPr>
        <w:t>äß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DIN 18948 mit beidseitigem Glasfaser-Gittergewebe und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hohem Anteil an Fasermaterialien aus Hanf oder vergleichbaren Naturprodukten. Leichtbauplatten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zur Verlegung der rohrfreien Fl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chen.</w:t>
      </w:r>
    </w:p>
    <w:p w14:paraId="6B3BFCA8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389E6E5A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Lehm-Ausgleichsplatte 750x750x25 mm FEMABLIN75752550</w:t>
      </w:r>
    </w:p>
    <w:p w14:paraId="30FC372E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Lehm-Ausgleichsplatte 750x375x25 mm FEMABLIN75352550</w:t>
      </w:r>
    </w:p>
    <w:p w14:paraId="09E7BF08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1C440F1F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56DDBA4C" w14:textId="23E8279A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b/>
          <w:bCs/>
          <w:color w:val="000000"/>
          <w:sz w:val="18"/>
          <w:szCs w:val="18"/>
        </w:rPr>
        <w:t>eco clay Lehmputz Thermo</w:t>
      </w:r>
    </w:p>
    <w:p w14:paraId="6185CC47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3BDB787D" w14:textId="40DAECAC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Lehm-</w:t>
      </w:r>
      <w:proofErr w:type="spellStart"/>
      <w:r w:rsidRPr="009971A1">
        <w:rPr>
          <w:rFonts w:eastAsia="TheSans-B4SemiLight" w:cs="Arial"/>
          <w:color w:val="000000"/>
          <w:sz w:val="18"/>
          <w:szCs w:val="18"/>
        </w:rPr>
        <w:t>Oberputz</w:t>
      </w:r>
      <w:proofErr w:type="spellEnd"/>
      <w:r w:rsidRPr="009971A1">
        <w:rPr>
          <w:rFonts w:eastAsia="TheSans-B4SemiLight" w:cs="Arial"/>
          <w:color w:val="000000"/>
          <w:sz w:val="18"/>
          <w:szCs w:val="18"/>
        </w:rPr>
        <w:t xml:space="preserve"> gem</w:t>
      </w:r>
      <w:r>
        <w:rPr>
          <w:rFonts w:eastAsia="TheSans-B4SemiLight" w:cs="Arial"/>
          <w:color w:val="000000"/>
          <w:sz w:val="18"/>
          <w:szCs w:val="18"/>
        </w:rPr>
        <w:t>äß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DIN 18947, Trockenfertigmischung </w:t>
      </w:r>
      <w:r>
        <w:rPr>
          <w:rFonts w:eastAsia="TheSans-B4SemiLight" w:cs="Arial"/>
          <w:color w:val="000000"/>
          <w:sz w:val="18"/>
          <w:szCs w:val="18"/>
        </w:rPr>
        <w:t>für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einen einlagigen Auftrag mit Einlage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von 7 mm Putzbewehrungsgewebe.</w:t>
      </w:r>
    </w:p>
    <w:p w14:paraId="29B65C06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6DAA2561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Lehmputz Thermo Sack mit 25 kg FFLNAPSPLASTHE50</w:t>
      </w:r>
    </w:p>
    <w:p w14:paraId="7FFFA97A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27140BCC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3368EF81" w14:textId="7A04D95F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b/>
          <w:bCs/>
          <w:color w:val="000000"/>
          <w:sz w:val="18"/>
          <w:szCs w:val="18"/>
        </w:rPr>
        <w:t>eco clay Lehmfarbe</w:t>
      </w:r>
    </w:p>
    <w:p w14:paraId="6EB7B5FB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5F50186E" w14:textId="76A2CE0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Spritz- und streichf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hige Fertigmischung (ohne K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rnung) </w:t>
      </w:r>
      <w:r>
        <w:rPr>
          <w:rFonts w:eastAsia="TheSans-B4SemiLight" w:cs="Arial"/>
          <w:color w:val="000000"/>
          <w:sz w:val="18"/>
          <w:szCs w:val="18"/>
        </w:rPr>
        <w:t>gemäß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DVL 06 mit Marmormehl zur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Erstellung einer farbigen und rauen Lehm-Oberflache.</w:t>
      </w:r>
    </w:p>
    <w:p w14:paraId="5EC6CCF1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1EC61419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Lehmfarbe Eimer mit 10 l FFLNAPSCOLOURW50</w:t>
      </w:r>
    </w:p>
    <w:p w14:paraId="22DA39A8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1878E333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2FFDB848" w14:textId="4715555E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b/>
          <w:bCs/>
          <w:color w:val="000000"/>
          <w:sz w:val="18"/>
          <w:szCs w:val="18"/>
        </w:rPr>
        <w:t>eco clay Lehmrollputz</w:t>
      </w:r>
    </w:p>
    <w:p w14:paraId="1C797542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3BD4F9A3" w14:textId="2DC86F53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Spritz- und streichf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hige Fertigmischung (mit K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rnung) </w:t>
      </w:r>
      <w:r>
        <w:rPr>
          <w:rFonts w:eastAsia="TheSans-B4SemiLight" w:cs="Arial"/>
          <w:color w:val="000000"/>
          <w:sz w:val="18"/>
          <w:szCs w:val="18"/>
        </w:rPr>
        <w:t>gemäß</w:t>
      </w:r>
      <w:r w:rsidRPr="009971A1">
        <w:rPr>
          <w:rFonts w:eastAsia="TheSans-B4SemiLight" w:cs="Arial"/>
          <w:color w:val="000000"/>
          <w:sz w:val="18"/>
          <w:szCs w:val="18"/>
        </w:rPr>
        <w:t xml:space="preserve"> DVL 06 mit Marmormehl zur Erstellung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einer farbigen und rauen Lehm-Oberflache.</w:t>
      </w:r>
    </w:p>
    <w:p w14:paraId="7D63A049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479B90E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Lehmrollputz Eimer mit 10 l FFLNAPSPLASTRL50</w:t>
      </w:r>
    </w:p>
    <w:p w14:paraId="5F8E89A4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01C663F5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CBD3BED" w14:textId="7A43454C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b/>
          <w:bCs/>
          <w:color w:val="000000"/>
          <w:sz w:val="18"/>
          <w:szCs w:val="18"/>
        </w:rPr>
        <w:t>eco clay Holzfaser-Randdämmstreifen</w:t>
      </w:r>
    </w:p>
    <w:p w14:paraId="0A368289" w14:textId="77777777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02B0FE65" w14:textId="25072B31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Randd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9971A1">
        <w:rPr>
          <w:rFonts w:eastAsia="TheSans-B4SemiLight" w:cs="Arial"/>
          <w:color w:val="000000"/>
          <w:sz w:val="18"/>
          <w:szCs w:val="18"/>
        </w:rPr>
        <w:t>mmstreifen aus Holzweichfaser-Material, Rolle mit 10 m</w:t>
      </w:r>
    </w:p>
    <w:p w14:paraId="72CA1098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5B1C0F94" w14:textId="59C196FB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Holzfaser Randdammstreifen 10.000x50x10 mm FFLOTHEFB5010100</w:t>
      </w:r>
    </w:p>
    <w:p w14:paraId="0493DC64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80B04BC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5E8E8505" w14:textId="377AAB51" w:rsidR="009971A1" w:rsidRPr="00BE5ACC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BE5ACC">
        <w:rPr>
          <w:rFonts w:eastAsia="TheSans-B4SemiLight" w:cs="Arial"/>
          <w:b/>
          <w:bCs/>
          <w:color w:val="000000"/>
          <w:sz w:val="18"/>
          <w:szCs w:val="18"/>
        </w:rPr>
        <w:t>eco clay Glasseiden-Armierungsgewebe</w:t>
      </w:r>
    </w:p>
    <w:p w14:paraId="1C920302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Glasseiden-Gittergewebe zur Armierung des Lehmputzes. Rolle mit 100 m</w:t>
      </w:r>
      <w:r w:rsidRPr="00BE5ACC">
        <w:rPr>
          <w:rFonts w:eastAsia="TheSans-B4SemiLight" w:cs="Arial"/>
          <w:color w:val="000000"/>
          <w:sz w:val="18"/>
          <w:szCs w:val="18"/>
          <w:vertAlign w:val="superscript"/>
        </w:rPr>
        <w:t>2</w:t>
      </w:r>
    </w:p>
    <w:p w14:paraId="02FD9481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288A36AD" w14:textId="4CEB8942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Glasseiden-Armierungsgewebe 1x100 m FFLOTHEFB5010200</w:t>
      </w:r>
    </w:p>
    <w:p w14:paraId="304D2E2C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0B4735B6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5960413F" w14:textId="1BF1188A" w:rsidR="009971A1" w:rsidRPr="00BE5ACC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BE5ACC">
        <w:rPr>
          <w:rFonts w:eastAsia="TheSans-B4SemiLight" w:cs="Arial"/>
          <w:b/>
          <w:bCs/>
          <w:color w:val="000000"/>
          <w:sz w:val="18"/>
          <w:szCs w:val="18"/>
        </w:rPr>
        <w:t>eco clay Edelstahl-Lastverteiler</w:t>
      </w:r>
    </w:p>
    <w:p w14:paraId="5CB3E2C7" w14:textId="77777777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Edelstahl-Lastverteilteller zur Befestigung der eco clay Systembauplatten. Kto. mit 100 Stck.</w:t>
      </w:r>
    </w:p>
    <w:p w14:paraId="7EAE1DCA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C0FE4C6" w14:textId="75A2B95D" w:rsidR="009971A1" w:rsidRP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Edelstahl-Lastverteiler 5x50 mm FFLOTHEFB5010300</w:t>
      </w:r>
    </w:p>
    <w:p w14:paraId="5F18F15B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47C9766E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36F02ED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446B9C4A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44B1F76D" w14:textId="77777777" w:rsidR="00370CA6" w:rsidRDefault="00370CA6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</w:p>
    <w:p w14:paraId="08C88322" w14:textId="20144544" w:rsidR="009971A1" w:rsidRPr="00BE5ACC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b/>
          <w:bCs/>
          <w:color w:val="000000"/>
          <w:sz w:val="18"/>
          <w:szCs w:val="18"/>
        </w:rPr>
      </w:pPr>
      <w:r w:rsidRPr="00BE5ACC">
        <w:rPr>
          <w:rFonts w:eastAsia="TheSans-B4SemiLight" w:cs="Arial"/>
          <w:b/>
          <w:bCs/>
          <w:color w:val="000000"/>
          <w:sz w:val="18"/>
          <w:szCs w:val="18"/>
        </w:rPr>
        <w:t>eco clay Befestigungsschraube</w:t>
      </w:r>
    </w:p>
    <w:p w14:paraId="7404C266" w14:textId="77777777" w:rsidR="00BE5ACC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403BAD11" w14:textId="3A8E79AC" w:rsidR="009971A1" w:rsidRDefault="009971A1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Edelstahl-Senkmultikopfschrauben in Verbindung mit den Edelstahl-Lastverteilern zur Befestigung</w:t>
      </w:r>
      <w:r w:rsidR="00BE5ACC">
        <w:rPr>
          <w:rFonts w:eastAsia="TheSans-B4SemiLight" w:cs="Arial"/>
          <w:color w:val="000000"/>
          <w:sz w:val="18"/>
          <w:szCs w:val="18"/>
        </w:rPr>
        <w:t xml:space="preserve"> </w:t>
      </w:r>
      <w:r w:rsidRPr="009971A1">
        <w:rPr>
          <w:rFonts w:eastAsia="TheSans-B4SemiLight" w:cs="Arial"/>
          <w:color w:val="000000"/>
          <w:sz w:val="18"/>
          <w:szCs w:val="18"/>
        </w:rPr>
        <w:t>der eco clay Systemplatten. Kto. mit 200 Stck.</w:t>
      </w:r>
    </w:p>
    <w:p w14:paraId="06DE909B" w14:textId="77777777" w:rsidR="00BE5ACC" w:rsidRPr="009971A1" w:rsidRDefault="00BE5ACC" w:rsidP="009971A1">
      <w:pPr>
        <w:autoSpaceDE w:val="0"/>
        <w:autoSpaceDN w:val="0"/>
        <w:adjustRightInd w:val="0"/>
        <w:jc w:val="both"/>
        <w:rPr>
          <w:rFonts w:eastAsia="TheSans-B4SemiLight" w:cs="Arial"/>
          <w:color w:val="000000"/>
          <w:sz w:val="18"/>
          <w:szCs w:val="18"/>
        </w:rPr>
      </w:pPr>
    </w:p>
    <w:p w14:paraId="72A5A7C0" w14:textId="4C6B3E44" w:rsidR="0070356F" w:rsidRPr="007F29F7" w:rsidRDefault="009971A1" w:rsidP="009971A1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t>eco clay Befestigungsschraube 5x45 mm FFLOTHEFB5010400</w:t>
      </w:r>
    </w:p>
    <w:p w14:paraId="1B85B334" w14:textId="77777777" w:rsidR="0070356F" w:rsidRPr="007F29F7" w:rsidRDefault="0070356F" w:rsidP="009971A1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5" w14:textId="77777777" w:rsidR="0070356F" w:rsidRPr="007F29F7" w:rsidRDefault="0070356F" w:rsidP="009971A1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6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9971A1">
        <w:rPr>
          <w:rFonts w:eastAsia="TheSans-B4SemiLight" w:cs="Arial"/>
          <w:color w:val="000000"/>
          <w:sz w:val="18"/>
          <w:szCs w:val="18"/>
        </w:rPr>
        <w:br w:type="page"/>
      </w:r>
      <w:r w:rsidRPr="007F29F7">
        <w:rPr>
          <w:rFonts w:cs="Arial"/>
          <w:b/>
          <w:bCs/>
          <w:color w:val="000000"/>
          <w:sz w:val="18"/>
          <w:szCs w:val="18"/>
        </w:rPr>
        <w:t>eljet Elektro-Fußbodentemperierung</w:t>
      </w:r>
    </w:p>
    <w:p w14:paraId="1B85B337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338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Vorkonfektionierte Dünnbett-Elektroheizmatte 230 V (50/60 Hz) für die Direktheizung zur Verlegung im Fliesen</w:t>
      </w:r>
      <w:r w:rsidR="006D4C21">
        <w:rPr>
          <w:rFonts w:eastAsia="TheSans-B4SemiLight" w:cs="Arial"/>
          <w:color w:val="000000"/>
          <w:sz w:val="18"/>
          <w:szCs w:val="18"/>
        </w:rPr>
        <w:t>kleber oder Dünnbettestrich. Stä</w:t>
      </w:r>
      <w:r w:rsidRPr="007F29F7">
        <w:rPr>
          <w:rFonts w:eastAsia="TheSans-B4SemiLight" w:cs="Arial"/>
          <w:color w:val="000000"/>
          <w:sz w:val="18"/>
          <w:szCs w:val="18"/>
        </w:rPr>
        <w:t>rke der Heizmatte 3 mm. Heizleistung 150 W/m</w:t>
      </w:r>
      <w:r w:rsidRPr="007F29F7">
        <w:rPr>
          <w:rFonts w:eastAsia="TheSans-B4SemiLight" w:cs="Arial"/>
          <w:color w:val="000000"/>
          <w:sz w:val="18"/>
          <w:szCs w:val="18"/>
          <w:vertAlign w:val="superscript"/>
        </w:rPr>
        <w:t>2</w:t>
      </w:r>
      <w:r w:rsidRPr="007F29F7">
        <w:rPr>
          <w:rFonts w:eastAsia="TheSans-B4SemiLight" w:cs="Arial"/>
          <w:color w:val="000000"/>
          <w:sz w:val="18"/>
          <w:szCs w:val="18"/>
        </w:rPr>
        <w:t>. Heizleiter mit Schutzisolierung aus verzinntem Kupfergeflecht und einer Isolierung aus temperaturbeständ</w:t>
      </w:r>
      <w:r w:rsidR="006D4C21">
        <w:rPr>
          <w:rFonts w:eastAsia="TheSans-B4SemiLight" w:cs="Arial"/>
          <w:color w:val="000000"/>
          <w:sz w:val="18"/>
          <w:szCs w:val="18"/>
        </w:rPr>
        <w:t>igem PVC. Die Heizleiter sind mä</w:t>
      </w:r>
      <w:r w:rsidRPr="007F29F7">
        <w:rPr>
          <w:rFonts w:eastAsia="TheSans-B4SemiLight" w:cs="Arial"/>
          <w:color w:val="000000"/>
          <w:sz w:val="18"/>
          <w:szCs w:val="18"/>
        </w:rPr>
        <w:t>an</w:t>
      </w:r>
      <w:r w:rsidR="006D4C21">
        <w:rPr>
          <w:rFonts w:eastAsia="TheSans-B4SemiLight" w:cs="Arial"/>
          <w:color w:val="000000"/>
          <w:sz w:val="18"/>
          <w:szCs w:val="18"/>
        </w:rPr>
        <w:t>derförmig auf einer Glasfaserträ</w:t>
      </w:r>
      <w:r w:rsidRPr="007F29F7">
        <w:rPr>
          <w:rFonts w:eastAsia="TheSans-B4SemiLight" w:cs="Arial"/>
          <w:color w:val="000000"/>
          <w:sz w:val="18"/>
          <w:szCs w:val="18"/>
        </w:rPr>
        <w:t>germatte aufgebracht. Heizmatte für einseitigen Anschluss inklusive 5 m Kaltleiter (Anschlusskabel).</w:t>
      </w:r>
    </w:p>
    <w:p w14:paraId="1B85B339" w14:textId="77777777" w:rsidR="0070356F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A" w14:textId="77777777" w:rsidR="006D4C21" w:rsidRPr="007F29F7" w:rsidRDefault="006D4C21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B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7F29F7">
        <w:rPr>
          <w:rFonts w:cs="Arial"/>
          <w:b/>
          <w:bCs/>
          <w:color w:val="000000"/>
          <w:sz w:val="18"/>
          <w:szCs w:val="18"/>
        </w:rPr>
        <w:t>eljet Komplettset</w:t>
      </w:r>
    </w:p>
    <w:p w14:paraId="1B85B33C" w14:textId="77777777" w:rsidR="0070356F" w:rsidRPr="007F29F7" w:rsidRDefault="0070356F" w:rsidP="007F29F7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33D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inklusive Fußboden- Raumtemperaturregler, Multimeter und Zubehör bestehend aus:</w:t>
      </w:r>
    </w:p>
    <w:p w14:paraId="1B85B33E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3F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- elektrische Flächentemperierung 150 W/m</w:t>
      </w:r>
      <w:r w:rsidRPr="007F29F7">
        <w:rPr>
          <w:rFonts w:eastAsia="TheSans-B4SemiLight" w:cs="Arial"/>
          <w:color w:val="000000"/>
          <w:sz w:val="18"/>
          <w:szCs w:val="18"/>
          <w:vertAlign w:val="superscript"/>
        </w:rPr>
        <w:t>2</w:t>
      </w:r>
    </w:p>
    <w:p w14:paraId="1B85B340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- elektronisches UP-Uhrenthermostat</w:t>
      </w:r>
    </w:p>
    <w:p w14:paraId="1B85B341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- Bodenfühler</w:t>
      </w:r>
    </w:p>
    <w:p w14:paraId="1B85B342" w14:textId="77777777" w:rsidR="0070356F" w:rsidRPr="007F29F7" w:rsidRDefault="006D4C21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>
        <w:rPr>
          <w:rFonts w:eastAsia="TheSans-B4SemiLight" w:cs="Arial"/>
          <w:color w:val="000000"/>
          <w:sz w:val="18"/>
          <w:szCs w:val="18"/>
        </w:rPr>
        <w:t>- Schutzrohr für</w:t>
      </w:r>
      <w:r w:rsidR="0070356F" w:rsidRPr="007F29F7">
        <w:rPr>
          <w:rFonts w:eastAsia="TheSans-B4SemiLight" w:cs="Arial"/>
          <w:color w:val="000000"/>
          <w:sz w:val="18"/>
          <w:szCs w:val="18"/>
        </w:rPr>
        <w:t xml:space="preserve"> Bodenfühler</w:t>
      </w:r>
    </w:p>
    <w:p w14:paraId="1B85B343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- Digitales Multimeter</w:t>
      </w:r>
    </w:p>
    <w:p w14:paraId="1B85B344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45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2000 Kto. mit 1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>2</w:t>
      </w:r>
      <w:r w:rsidRPr="003112D6">
        <w:rPr>
          <w:rFonts w:eastAsia="TheSans-B4SemiLight" w:cs="Arial"/>
          <w:color w:val="000000"/>
          <w:sz w:val="18"/>
          <w:szCs w:val="18"/>
          <w:lang w:val="pl-PL"/>
        </w:rPr>
        <w:t xml:space="preserve"> </w:t>
      </w:r>
    </w:p>
    <w:p w14:paraId="1B85B346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4000 Kto. mit 2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 xml:space="preserve">2 </w:t>
      </w:r>
    </w:p>
    <w:p w14:paraId="1B85B347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6000 Kto. mit 3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>2</w:t>
      </w:r>
      <w:r w:rsidRPr="003112D6">
        <w:rPr>
          <w:rFonts w:eastAsia="TheSans-B4SemiLight" w:cs="Arial"/>
          <w:color w:val="000000"/>
          <w:sz w:val="18"/>
          <w:szCs w:val="18"/>
          <w:lang w:val="pl-PL"/>
        </w:rPr>
        <w:t xml:space="preserve"> </w:t>
      </w:r>
    </w:p>
    <w:p w14:paraId="1B85B348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8000 Kto. mit 4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 xml:space="preserve">2 </w:t>
      </w:r>
    </w:p>
    <w:p w14:paraId="1B85B349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12000 Kto. mit 6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 xml:space="preserve">2 </w:t>
      </w:r>
    </w:p>
    <w:p w14:paraId="1B85B34A" w14:textId="77777777" w:rsidR="0070356F" w:rsidRPr="003112D6" w:rsidRDefault="0070356F" w:rsidP="007F29F7">
      <w:pPr>
        <w:jc w:val="both"/>
        <w:rPr>
          <w:rFonts w:eastAsia="TheSans-B4SemiLight" w:cs="Arial"/>
          <w:color w:val="000000"/>
          <w:sz w:val="18"/>
          <w:szCs w:val="18"/>
          <w:lang w:val="pl-PL"/>
        </w:rPr>
      </w:pPr>
      <w:r w:rsidRPr="003112D6">
        <w:rPr>
          <w:rFonts w:eastAsia="TheSans-B4SemiLight" w:cs="Arial"/>
          <w:color w:val="000000"/>
          <w:sz w:val="18"/>
          <w:szCs w:val="18"/>
          <w:lang w:val="pl-PL"/>
        </w:rPr>
        <w:t>500 x 16000 Kto. mit 8 m</w:t>
      </w:r>
      <w:r w:rsidRPr="003112D6">
        <w:rPr>
          <w:rFonts w:eastAsia="TheSans-B4SemiLight" w:cs="Arial"/>
          <w:color w:val="000000"/>
          <w:sz w:val="18"/>
          <w:szCs w:val="18"/>
          <w:vertAlign w:val="superscript"/>
          <w:lang w:val="pl-PL"/>
        </w:rPr>
        <w:t>2</w:t>
      </w:r>
      <w:r w:rsidRPr="003112D6">
        <w:rPr>
          <w:rFonts w:eastAsia="TheSans-B4SemiLight" w:cs="Arial"/>
          <w:color w:val="000000"/>
          <w:sz w:val="18"/>
          <w:szCs w:val="18"/>
          <w:lang w:val="pl-PL"/>
        </w:rPr>
        <w:t xml:space="preserve"> </w:t>
      </w:r>
    </w:p>
    <w:p w14:paraId="1B85B34B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F29F7">
        <w:rPr>
          <w:rFonts w:eastAsia="TheSans-B4SemiLight" w:cs="Arial"/>
          <w:color w:val="000000"/>
          <w:sz w:val="18"/>
          <w:szCs w:val="18"/>
        </w:rPr>
        <w:t>500 x 20000 Kto. mit 10 m</w:t>
      </w:r>
      <w:r w:rsidRPr="007F29F7">
        <w:rPr>
          <w:rFonts w:eastAsia="TheSans-B4SemiLight" w:cs="Arial"/>
          <w:color w:val="000000"/>
          <w:sz w:val="18"/>
          <w:szCs w:val="18"/>
          <w:vertAlign w:val="superscript"/>
        </w:rPr>
        <w:t xml:space="preserve">2 </w:t>
      </w:r>
    </w:p>
    <w:p w14:paraId="1B85B34C" w14:textId="77777777" w:rsidR="0070356F" w:rsidRPr="007F29F7" w:rsidRDefault="0070356F" w:rsidP="007F29F7">
      <w:pPr>
        <w:jc w:val="both"/>
        <w:rPr>
          <w:rFonts w:eastAsia="TheSans-B4SemiLight" w:cs="Arial"/>
          <w:color w:val="000000"/>
          <w:sz w:val="18"/>
          <w:szCs w:val="18"/>
        </w:rPr>
      </w:pPr>
    </w:p>
    <w:p w14:paraId="1B85B34D" w14:textId="77777777" w:rsidR="004050B5" w:rsidRPr="007F29F7" w:rsidRDefault="004050B5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4E" w14:textId="77777777" w:rsidR="004050B5" w:rsidRPr="007F29F7" w:rsidRDefault="004050B5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eljet Erweiterungsset</w:t>
      </w:r>
    </w:p>
    <w:p w14:paraId="1B85B34F" w14:textId="77777777" w:rsidR="004050B5" w:rsidRPr="007F29F7" w:rsidRDefault="004050B5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50" w14:textId="77777777" w:rsidR="004050B5" w:rsidRPr="007F29F7" w:rsidRDefault="004050B5" w:rsidP="007F29F7">
      <w:pPr>
        <w:jc w:val="both"/>
        <w:rPr>
          <w:rFonts w:eastAsia="TheSans-B4SemiLight" w:cs="Arial"/>
          <w:sz w:val="18"/>
          <w:szCs w:val="18"/>
        </w:rPr>
      </w:pPr>
      <w:r w:rsidRPr="007F29F7">
        <w:rPr>
          <w:rFonts w:eastAsia="TheSans-B4SemiLight" w:cs="Arial"/>
          <w:sz w:val="18"/>
          <w:szCs w:val="18"/>
        </w:rPr>
        <w:t>wie vor, jedoch als Erweiterung</w:t>
      </w:r>
      <w:r w:rsidR="006D4C21">
        <w:rPr>
          <w:rFonts w:eastAsia="TheSans-B4SemiLight" w:cs="Arial"/>
          <w:sz w:val="18"/>
          <w:szCs w:val="18"/>
        </w:rPr>
        <w:t>sset zur Kombination mit eljet-</w:t>
      </w:r>
      <w:r w:rsidRPr="007F29F7">
        <w:rPr>
          <w:rFonts w:eastAsia="TheSans-B4SemiLight" w:cs="Arial"/>
          <w:sz w:val="18"/>
          <w:szCs w:val="18"/>
        </w:rPr>
        <w:t>Komplettpaketen. Bestehend aus Dünnbett-Elektroheizmatte, 230 V (50/60 Hz), 150 W/m</w:t>
      </w:r>
      <w:r w:rsidRPr="007F29F7">
        <w:rPr>
          <w:rFonts w:eastAsia="TheSans-B4SemiLight" w:cs="Arial"/>
          <w:sz w:val="18"/>
          <w:szCs w:val="18"/>
          <w:vertAlign w:val="superscript"/>
        </w:rPr>
        <w:t>2</w:t>
      </w:r>
      <w:r w:rsidRPr="007F29F7">
        <w:rPr>
          <w:rFonts w:eastAsia="TheSans-B4SemiLight" w:cs="Arial"/>
          <w:sz w:val="18"/>
          <w:szCs w:val="18"/>
        </w:rPr>
        <w:t xml:space="preserve"> (ohne UP-Thermostat, Multimeter etc.)</w:t>
      </w:r>
    </w:p>
    <w:p w14:paraId="1B85B351" w14:textId="77777777" w:rsidR="004050B5" w:rsidRPr="007F29F7" w:rsidRDefault="004050B5" w:rsidP="007F29F7">
      <w:pPr>
        <w:jc w:val="both"/>
        <w:rPr>
          <w:rFonts w:eastAsia="TheSans-B4SemiLight" w:cs="Arial"/>
          <w:sz w:val="18"/>
          <w:szCs w:val="18"/>
        </w:rPr>
      </w:pPr>
    </w:p>
    <w:p w14:paraId="1B85B352" w14:textId="77777777" w:rsidR="004050B5" w:rsidRPr="003112D6" w:rsidRDefault="004050B5" w:rsidP="007F29F7">
      <w:pPr>
        <w:jc w:val="both"/>
        <w:rPr>
          <w:rFonts w:eastAsia="TheSans-B4SemiLight" w:cs="Arial"/>
          <w:sz w:val="18"/>
          <w:szCs w:val="18"/>
          <w:lang w:val="pl-PL"/>
        </w:rPr>
      </w:pPr>
      <w:r w:rsidRPr="003112D6">
        <w:rPr>
          <w:rFonts w:eastAsia="TheSans-B4SemiLight" w:cs="Arial"/>
          <w:sz w:val="18"/>
          <w:szCs w:val="18"/>
          <w:lang w:val="pl-PL"/>
        </w:rPr>
        <w:t>500 x 4000 Kto. mit 2 m</w:t>
      </w:r>
      <w:r w:rsidRPr="003112D6">
        <w:rPr>
          <w:rFonts w:eastAsia="TheSans-B4SemiLight" w:cs="Arial"/>
          <w:sz w:val="18"/>
          <w:szCs w:val="18"/>
          <w:vertAlign w:val="superscript"/>
          <w:lang w:val="pl-PL"/>
        </w:rPr>
        <w:t xml:space="preserve">2 </w:t>
      </w:r>
    </w:p>
    <w:p w14:paraId="1B85B353" w14:textId="77777777" w:rsidR="004050B5" w:rsidRPr="003112D6" w:rsidRDefault="004050B5" w:rsidP="007F29F7">
      <w:pPr>
        <w:jc w:val="both"/>
        <w:rPr>
          <w:rFonts w:eastAsia="TheSans-B4SemiLight" w:cs="Arial"/>
          <w:sz w:val="18"/>
          <w:szCs w:val="18"/>
          <w:lang w:val="pl-PL"/>
        </w:rPr>
      </w:pPr>
      <w:r w:rsidRPr="003112D6">
        <w:rPr>
          <w:rFonts w:eastAsia="TheSans-B4SemiLight" w:cs="Arial"/>
          <w:sz w:val="18"/>
          <w:szCs w:val="18"/>
          <w:lang w:val="pl-PL"/>
        </w:rPr>
        <w:t>500 x 6000 Kto. mit 3 m</w:t>
      </w:r>
      <w:r w:rsidRPr="003112D6">
        <w:rPr>
          <w:rFonts w:eastAsia="TheSans-B4SemiLight" w:cs="Arial"/>
          <w:sz w:val="18"/>
          <w:szCs w:val="18"/>
          <w:vertAlign w:val="superscript"/>
          <w:lang w:val="pl-PL"/>
        </w:rPr>
        <w:t xml:space="preserve">2 </w:t>
      </w:r>
    </w:p>
    <w:p w14:paraId="1B85B354" w14:textId="77777777" w:rsidR="007F29F7" w:rsidRDefault="004050B5" w:rsidP="007F29F7">
      <w:pPr>
        <w:jc w:val="both"/>
        <w:rPr>
          <w:rFonts w:eastAsia="TheSans-B4SemiLight" w:cs="Arial"/>
          <w:sz w:val="18"/>
          <w:szCs w:val="18"/>
          <w:vertAlign w:val="superscript"/>
        </w:rPr>
      </w:pPr>
      <w:r w:rsidRPr="007F29F7">
        <w:rPr>
          <w:rFonts w:eastAsia="TheSans-B4SemiLight" w:cs="Arial"/>
          <w:sz w:val="18"/>
          <w:szCs w:val="18"/>
        </w:rPr>
        <w:t>500 x 8000 Kto. mit 4 m</w:t>
      </w:r>
      <w:r w:rsidRPr="007F29F7">
        <w:rPr>
          <w:rFonts w:eastAsia="TheSans-B4SemiLight" w:cs="Arial"/>
          <w:sz w:val="18"/>
          <w:szCs w:val="18"/>
          <w:vertAlign w:val="superscript"/>
        </w:rPr>
        <w:t>2</w:t>
      </w:r>
    </w:p>
    <w:p w14:paraId="1B85B355" w14:textId="77777777" w:rsidR="007F29F7" w:rsidRDefault="007F29F7" w:rsidP="007F29F7">
      <w:pPr>
        <w:jc w:val="both"/>
        <w:rPr>
          <w:rFonts w:eastAsia="TheSans-B4SemiLight" w:cs="Arial"/>
          <w:sz w:val="18"/>
          <w:szCs w:val="18"/>
          <w:vertAlign w:val="superscript"/>
        </w:rPr>
      </w:pPr>
    </w:p>
    <w:p w14:paraId="6E5C5207" w14:textId="77777777" w:rsidR="0070473B" w:rsidRPr="0070473B" w:rsidRDefault="007F29F7" w:rsidP="0070473B">
      <w:pPr>
        <w:autoSpaceDE w:val="0"/>
        <w:autoSpaceDN w:val="0"/>
        <w:adjustRightInd w:val="0"/>
        <w:rPr>
          <w:rFonts w:eastAsia="TheSans-B4SemiLight"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br w:type="page"/>
      </w:r>
      <w:r w:rsidR="0070473B" w:rsidRPr="0070473B">
        <w:rPr>
          <w:rFonts w:eastAsia="TheSans-B4SemiLight" w:cs="Arial"/>
          <w:b/>
          <w:bCs/>
          <w:color w:val="000000"/>
          <w:sz w:val="18"/>
          <w:szCs w:val="18"/>
        </w:rPr>
        <w:t>Verteilerschrank inWall, Unterputz</w:t>
      </w:r>
    </w:p>
    <w:p w14:paraId="7E20F316" w14:textId="7E40654B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Wandeinbaugeh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70473B">
        <w:rPr>
          <w:rFonts w:eastAsia="TheSans-B4SemiLight" w:cs="Arial"/>
          <w:color w:val="000000"/>
          <w:sz w:val="18"/>
          <w:szCs w:val="18"/>
        </w:rPr>
        <w:t>use f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70473B">
        <w:rPr>
          <w:rFonts w:eastAsia="TheSans-B4SemiLight" w:cs="Arial"/>
          <w:color w:val="000000"/>
          <w:sz w:val="18"/>
          <w:szCs w:val="18"/>
        </w:rPr>
        <w:t>r Purmo Heizkreisverteiler.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Sichtbare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Teile aus wei</w:t>
      </w:r>
      <w:r>
        <w:rPr>
          <w:rFonts w:eastAsia="TheSans-B4SemiLight" w:cs="Arial"/>
          <w:color w:val="000000"/>
          <w:sz w:val="18"/>
          <w:szCs w:val="18"/>
        </w:rPr>
        <w:t>ß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beschichtetem Stahlblech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(RAL 9016) und mit l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>sbarer Schutzfolie, nicht sichtbare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Einbauteile aus verzinktem Stahlblech. Mit einstellbaren</w:t>
      </w:r>
    </w:p>
    <w:p w14:paraId="6785C624" w14:textId="77777777" w:rsid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Halteschienen f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r Verteiler. </w:t>
      </w:r>
    </w:p>
    <w:p w14:paraId="511A9F55" w14:textId="6DE16685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H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>he 690 - 800 mm,</w:t>
      </w:r>
    </w:p>
    <w:p w14:paraId="1B85B35B" w14:textId="055F61F7" w:rsidR="007F29F7" w:rsidRPr="0070473B" w:rsidRDefault="0070473B" w:rsidP="0070473B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Tiefe 110 - 160 mm</w:t>
      </w:r>
    </w:p>
    <w:p w14:paraId="1B85B35C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5D" w14:textId="1F9BA41F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1 </w:t>
      </w:r>
      <w:r w:rsidRPr="007F29F7">
        <w:rPr>
          <w:rFonts w:cs="Arial"/>
          <w:sz w:val="18"/>
          <w:szCs w:val="18"/>
        </w:rPr>
        <w:tab/>
        <w:t>Länge 4</w:t>
      </w:r>
      <w:r w:rsidR="0070473B">
        <w:rPr>
          <w:rFonts w:cs="Arial"/>
          <w:sz w:val="18"/>
          <w:szCs w:val="18"/>
        </w:rPr>
        <w:t>5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35E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2 </w:t>
      </w:r>
      <w:r w:rsidRPr="007F29F7">
        <w:rPr>
          <w:rFonts w:cs="Arial"/>
          <w:sz w:val="18"/>
          <w:szCs w:val="18"/>
        </w:rPr>
        <w:tab/>
        <w:t xml:space="preserve">Länge 550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35F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3 </w:t>
      </w:r>
      <w:r w:rsidRPr="007F29F7">
        <w:rPr>
          <w:rFonts w:cs="Arial"/>
          <w:sz w:val="18"/>
          <w:szCs w:val="18"/>
        </w:rPr>
        <w:tab/>
        <w:t xml:space="preserve">Länge 750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360" w14:textId="19AE163F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4 </w:t>
      </w:r>
      <w:r w:rsidRPr="007F29F7">
        <w:rPr>
          <w:rFonts w:cs="Arial"/>
          <w:sz w:val="18"/>
          <w:szCs w:val="18"/>
        </w:rPr>
        <w:tab/>
        <w:t>Länge 9</w:t>
      </w:r>
      <w:r w:rsidR="0070473B"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26479BEA" w14:textId="77777777" w:rsidR="0070473B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Größe 5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 w:rsidR="0070473B"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>50 mm</w:t>
      </w:r>
    </w:p>
    <w:p w14:paraId="24352385" w14:textId="23A0BE25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</w:t>
      </w:r>
      <w:r>
        <w:rPr>
          <w:rFonts w:cs="Arial"/>
          <w:sz w:val="18"/>
          <w:szCs w:val="18"/>
        </w:rPr>
        <w:t>6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>
        <w:rPr>
          <w:rFonts w:cs="Arial"/>
          <w:sz w:val="18"/>
          <w:szCs w:val="18"/>
        </w:rPr>
        <w:t>250</w:t>
      </w:r>
      <w:r w:rsidRPr="007F29F7">
        <w:rPr>
          <w:rFonts w:cs="Arial"/>
          <w:sz w:val="18"/>
          <w:szCs w:val="18"/>
        </w:rPr>
        <w:t xml:space="preserve"> mm </w:t>
      </w:r>
      <w:r w:rsidRPr="007F29F7">
        <w:rPr>
          <w:rFonts w:cs="Arial"/>
          <w:sz w:val="18"/>
          <w:szCs w:val="18"/>
        </w:rPr>
        <w:tab/>
      </w:r>
    </w:p>
    <w:p w14:paraId="1B85B361" w14:textId="3E8242C0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ab/>
      </w:r>
    </w:p>
    <w:p w14:paraId="31C2DA52" w14:textId="0DFC223B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b/>
          <w:bCs/>
          <w:color w:val="000000"/>
          <w:sz w:val="18"/>
          <w:szCs w:val="18"/>
        </w:rPr>
      </w:pPr>
      <w:r w:rsidRPr="0070473B">
        <w:rPr>
          <w:rFonts w:eastAsia="TheSans-B4SemiLight" w:cs="Arial"/>
          <w:b/>
          <w:bCs/>
          <w:color w:val="000000"/>
          <w:sz w:val="18"/>
          <w:szCs w:val="18"/>
        </w:rPr>
        <w:t>Verteilerschrank inWall</w:t>
      </w:r>
      <w:r>
        <w:rPr>
          <w:rFonts w:eastAsia="TheSans-B4SemiLight" w:cs="Arial"/>
          <w:b/>
          <w:bCs/>
          <w:color w:val="000000"/>
          <w:sz w:val="18"/>
          <w:szCs w:val="18"/>
        </w:rPr>
        <w:t xml:space="preserve"> S</w:t>
      </w:r>
      <w:r w:rsidRPr="0070473B">
        <w:rPr>
          <w:rFonts w:eastAsia="TheSans-B4SemiLight" w:cs="Arial"/>
          <w:b/>
          <w:bCs/>
          <w:color w:val="000000"/>
          <w:sz w:val="18"/>
          <w:szCs w:val="18"/>
        </w:rPr>
        <w:t>, Unterputz</w:t>
      </w:r>
    </w:p>
    <w:p w14:paraId="3F626A70" w14:textId="44DF8B0E" w:rsid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Wandeinbaugeh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70473B">
        <w:rPr>
          <w:rFonts w:eastAsia="TheSans-B4SemiLight" w:cs="Arial"/>
          <w:color w:val="000000"/>
          <w:sz w:val="18"/>
          <w:szCs w:val="18"/>
        </w:rPr>
        <w:t>use f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70473B">
        <w:rPr>
          <w:rFonts w:eastAsia="TheSans-B4SemiLight" w:cs="Arial"/>
          <w:color w:val="000000"/>
          <w:sz w:val="18"/>
          <w:szCs w:val="18"/>
        </w:rPr>
        <w:t>r Purmo Heizkreisverteiler.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Sichtbare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Teile aus wei</w:t>
      </w:r>
      <w:r>
        <w:rPr>
          <w:rFonts w:eastAsia="TheSans-B4SemiLight" w:cs="Arial"/>
          <w:color w:val="000000"/>
          <w:sz w:val="18"/>
          <w:szCs w:val="18"/>
        </w:rPr>
        <w:t>ß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beschichtetem Stahlblech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(RAL 9016) und mit l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>sbarer Schutzfolie, nicht sichtbare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Einbauteile aus verzinktem Stahlblech. Mit einstellbaren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Halteschienen f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r Verteiler. </w:t>
      </w:r>
    </w:p>
    <w:p w14:paraId="3D9A30F7" w14:textId="77777777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H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>he 690 - 800 mm,</w:t>
      </w:r>
    </w:p>
    <w:p w14:paraId="5F554B3F" w14:textId="70C18799" w:rsidR="0070473B" w:rsidRPr="0070473B" w:rsidRDefault="0070473B" w:rsidP="0070473B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 xml:space="preserve">Tiefe </w:t>
      </w:r>
      <w:r>
        <w:rPr>
          <w:rFonts w:eastAsia="TheSans-B4SemiLight" w:cs="Arial"/>
          <w:color w:val="000000"/>
          <w:sz w:val="18"/>
          <w:szCs w:val="18"/>
        </w:rPr>
        <w:t>80-130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mm</w:t>
      </w:r>
    </w:p>
    <w:p w14:paraId="66348FB8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</w:p>
    <w:p w14:paraId="097A6BE6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1 </w:t>
      </w:r>
      <w:r w:rsidRPr="007F29F7">
        <w:rPr>
          <w:rFonts w:cs="Arial"/>
          <w:sz w:val="18"/>
          <w:szCs w:val="18"/>
        </w:rPr>
        <w:tab/>
        <w:t>Länge 4</w:t>
      </w:r>
      <w:r>
        <w:rPr>
          <w:rFonts w:cs="Arial"/>
          <w:sz w:val="18"/>
          <w:szCs w:val="18"/>
        </w:rPr>
        <w:t>5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388A192B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2 </w:t>
      </w:r>
      <w:r w:rsidRPr="007F29F7">
        <w:rPr>
          <w:rFonts w:cs="Arial"/>
          <w:sz w:val="18"/>
          <w:szCs w:val="18"/>
        </w:rPr>
        <w:tab/>
        <w:t xml:space="preserve">Länge 550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24F44C75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3 </w:t>
      </w:r>
      <w:r w:rsidRPr="007F29F7">
        <w:rPr>
          <w:rFonts w:cs="Arial"/>
          <w:sz w:val="18"/>
          <w:szCs w:val="18"/>
        </w:rPr>
        <w:tab/>
        <w:t xml:space="preserve">Länge 750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4B25E312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4 </w:t>
      </w:r>
      <w:r w:rsidRPr="007F29F7">
        <w:rPr>
          <w:rFonts w:cs="Arial"/>
          <w:sz w:val="18"/>
          <w:szCs w:val="18"/>
        </w:rPr>
        <w:tab/>
        <w:t>Länge 9</w:t>
      </w:r>
      <w:r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0784F6B8" w14:textId="77777777" w:rsidR="0070473B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Größe 5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>50 mm</w:t>
      </w:r>
    </w:p>
    <w:p w14:paraId="12F9A7C5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</w:t>
      </w:r>
      <w:r>
        <w:rPr>
          <w:rFonts w:cs="Arial"/>
          <w:sz w:val="18"/>
          <w:szCs w:val="18"/>
        </w:rPr>
        <w:t>6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>
        <w:rPr>
          <w:rFonts w:cs="Arial"/>
          <w:sz w:val="18"/>
          <w:szCs w:val="18"/>
        </w:rPr>
        <w:t>250</w:t>
      </w:r>
      <w:r w:rsidRPr="007F29F7">
        <w:rPr>
          <w:rFonts w:cs="Arial"/>
          <w:sz w:val="18"/>
          <w:szCs w:val="18"/>
        </w:rPr>
        <w:t xml:space="preserve"> mm </w:t>
      </w:r>
      <w:r w:rsidRPr="007F29F7">
        <w:rPr>
          <w:rFonts w:cs="Arial"/>
          <w:sz w:val="18"/>
          <w:szCs w:val="18"/>
        </w:rPr>
        <w:tab/>
      </w:r>
    </w:p>
    <w:p w14:paraId="1B85B362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719B7843" w14:textId="07E97FCB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b/>
          <w:bCs/>
          <w:color w:val="000000"/>
          <w:sz w:val="18"/>
          <w:szCs w:val="18"/>
        </w:rPr>
      </w:pPr>
      <w:r w:rsidRPr="0070473B">
        <w:rPr>
          <w:rFonts w:eastAsia="TheSans-B4SemiLight" w:cs="Arial"/>
          <w:b/>
          <w:bCs/>
          <w:color w:val="000000"/>
          <w:sz w:val="18"/>
          <w:szCs w:val="18"/>
        </w:rPr>
        <w:t xml:space="preserve">Verteilerschrank </w:t>
      </w:r>
      <w:proofErr w:type="spellStart"/>
      <w:r>
        <w:rPr>
          <w:rFonts w:eastAsia="TheSans-B4SemiLight" w:cs="Arial"/>
          <w:b/>
          <w:bCs/>
          <w:color w:val="000000"/>
          <w:sz w:val="18"/>
          <w:szCs w:val="18"/>
        </w:rPr>
        <w:t>on</w:t>
      </w:r>
      <w:r w:rsidRPr="0070473B">
        <w:rPr>
          <w:rFonts w:eastAsia="TheSans-B4SemiLight" w:cs="Arial"/>
          <w:b/>
          <w:bCs/>
          <w:color w:val="000000"/>
          <w:sz w:val="18"/>
          <w:szCs w:val="18"/>
        </w:rPr>
        <w:t>Wall</w:t>
      </w:r>
      <w:proofErr w:type="spellEnd"/>
      <w:r>
        <w:rPr>
          <w:rFonts w:eastAsia="TheSans-B4SemiLight" w:cs="Arial"/>
          <w:b/>
          <w:bCs/>
          <w:color w:val="000000"/>
          <w:sz w:val="18"/>
          <w:szCs w:val="18"/>
        </w:rPr>
        <w:t xml:space="preserve"> S</w:t>
      </w:r>
      <w:r w:rsidRPr="0070473B">
        <w:rPr>
          <w:rFonts w:eastAsia="TheSans-B4SemiLight" w:cs="Arial"/>
          <w:b/>
          <w:bCs/>
          <w:color w:val="000000"/>
          <w:sz w:val="18"/>
          <w:szCs w:val="18"/>
        </w:rPr>
        <w:t xml:space="preserve">, </w:t>
      </w:r>
      <w:r>
        <w:rPr>
          <w:rFonts w:eastAsia="TheSans-B4SemiLight" w:cs="Arial"/>
          <w:b/>
          <w:bCs/>
          <w:color w:val="000000"/>
          <w:sz w:val="18"/>
          <w:szCs w:val="18"/>
        </w:rPr>
        <w:t>Aufputz</w:t>
      </w:r>
    </w:p>
    <w:p w14:paraId="60EA7D23" w14:textId="0A4C3926" w:rsid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Wand</w:t>
      </w:r>
      <w:r>
        <w:rPr>
          <w:rFonts w:eastAsia="TheSans-B4SemiLight" w:cs="Arial"/>
          <w:color w:val="000000"/>
          <w:sz w:val="18"/>
          <w:szCs w:val="18"/>
        </w:rPr>
        <w:t>auf</w:t>
      </w:r>
      <w:r w:rsidRPr="0070473B">
        <w:rPr>
          <w:rFonts w:eastAsia="TheSans-B4SemiLight" w:cs="Arial"/>
          <w:color w:val="000000"/>
          <w:sz w:val="18"/>
          <w:szCs w:val="18"/>
        </w:rPr>
        <w:t>baugeh</w:t>
      </w:r>
      <w:r>
        <w:rPr>
          <w:rFonts w:eastAsia="TheSans-B4SemiLight" w:cs="Arial"/>
          <w:color w:val="000000"/>
          <w:sz w:val="18"/>
          <w:szCs w:val="18"/>
        </w:rPr>
        <w:t>ä</w:t>
      </w:r>
      <w:r w:rsidRPr="0070473B">
        <w:rPr>
          <w:rFonts w:eastAsia="TheSans-B4SemiLight" w:cs="Arial"/>
          <w:color w:val="000000"/>
          <w:sz w:val="18"/>
          <w:szCs w:val="18"/>
        </w:rPr>
        <w:t>use f</w:t>
      </w:r>
      <w:r>
        <w:rPr>
          <w:rFonts w:eastAsia="TheSans-B4SemiLight" w:cs="Arial"/>
          <w:color w:val="000000"/>
          <w:sz w:val="18"/>
          <w:szCs w:val="18"/>
        </w:rPr>
        <w:t>ü</w:t>
      </w:r>
      <w:r w:rsidRPr="0070473B">
        <w:rPr>
          <w:rFonts w:eastAsia="TheSans-B4SemiLight" w:cs="Arial"/>
          <w:color w:val="000000"/>
          <w:sz w:val="18"/>
          <w:szCs w:val="18"/>
        </w:rPr>
        <w:t>r Purmo Heizkreisverteiler.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Sichtbare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Teile aus wei</w:t>
      </w:r>
      <w:r>
        <w:rPr>
          <w:rFonts w:eastAsia="TheSans-B4SemiLight" w:cs="Arial"/>
          <w:color w:val="000000"/>
          <w:sz w:val="18"/>
          <w:szCs w:val="18"/>
        </w:rPr>
        <w:t>ß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beschichtetem Stahlblech</w:t>
      </w:r>
      <w:r>
        <w:rPr>
          <w:rFonts w:eastAsia="TheSans-B4SemiLight" w:cs="Arial"/>
          <w:color w:val="000000"/>
          <w:sz w:val="18"/>
          <w:szCs w:val="18"/>
        </w:rPr>
        <w:t xml:space="preserve"> </w:t>
      </w:r>
      <w:r w:rsidRPr="0070473B">
        <w:rPr>
          <w:rFonts w:eastAsia="TheSans-B4SemiLight" w:cs="Arial"/>
          <w:color w:val="000000"/>
          <w:sz w:val="18"/>
          <w:szCs w:val="18"/>
        </w:rPr>
        <w:t>(RAL 9016) und mit l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>sbarer Schutzfolie</w:t>
      </w:r>
      <w:r>
        <w:rPr>
          <w:rFonts w:eastAsia="TheSans-B4SemiLight" w:cs="Arial"/>
          <w:color w:val="000000"/>
          <w:sz w:val="18"/>
          <w:szCs w:val="18"/>
        </w:rPr>
        <w:t xml:space="preserve">. Keine Rückwand! Für nachträgliche Wandmontage. </w:t>
      </w:r>
    </w:p>
    <w:p w14:paraId="1ECF9856" w14:textId="7042EF34" w:rsidR="0070473B" w:rsidRPr="0070473B" w:rsidRDefault="0070473B" w:rsidP="0070473B">
      <w:pPr>
        <w:autoSpaceDE w:val="0"/>
        <w:autoSpaceDN w:val="0"/>
        <w:adjustRightInd w:val="0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>H</w:t>
      </w:r>
      <w:r>
        <w:rPr>
          <w:rFonts w:eastAsia="TheSans-B4SemiLight" w:cs="Arial"/>
          <w:color w:val="000000"/>
          <w:sz w:val="18"/>
          <w:szCs w:val="18"/>
        </w:rPr>
        <w:t>ö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he </w:t>
      </w:r>
      <w:r>
        <w:rPr>
          <w:rFonts w:eastAsia="TheSans-B4SemiLight" w:cs="Arial"/>
          <w:color w:val="000000"/>
          <w:sz w:val="18"/>
          <w:szCs w:val="18"/>
        </w:rPr>
        <w:t>700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mm,</w:t>
      </w:r>
    </w:p>
    <w:p w14:paraId="1D13CEF2" w14:textId="3D8FE892" w:rsidR="0070473B" w:rsidRPr="0070473B" w:rsidRDefault="0070473B" w:rsidP="0070473B">
      <w:pPr>
        <w:jc w:val="both"/>
        <w:rPr>
          <w:rFonts w:eastAsia="TheSans-B4SemiLight" w:cs="Arial"/>
          <w:color w:val="000000"/>
          <w:sz w:val="18"/>
          <w:szCs w:val="18"/>
        </w:rPr>
      </w:pPr>
      <w:r w:rsidRPr="0070473B">
        <w:rPr>
          <w:rFonts w:eastAsia="TheSans-B4SemiLight" w:cs="Arial"/>
          <w:color w:val="000000"/>
          <w:sz w:val="18"/>
          <w:szCs w:val="18"/>
        </w:rPr>
        <w:t xml:space="preserve">Tiefe </w:t>
      </w:r>
      <w:r>
        <w:rPr>
          <w:rFonts w:eastAsia="TheSans-B4SemiLight" w:cs="Arial"/>
          <w:color w:val="000000"/>
          <w:sz w:val="18"/>
          <w:szCs w:val="18"/>
        </w:rPr>
        <w:t>150</w:t>
      </w:r>
      <w:r w:rsidRPr="0070473B">
        <w:rPr>
          <w:rFonts w:eastAsia="TheSans-B4SemiLight" w:cs="Arial"/>
          <w:color w:val="000000"/>
          <w:sz w:val="18"/>
          <w:szCs w:val="18"/>
        </w:rPr>
        <w:t xml:space="preserve"> mm</w:t>
      </w:r>
    </w:p>
    <w:p w14:paraId="1BF6DA21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</w:p>
    <w:p w14:paraId="681AF103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1 </w:t>
      </w:r>
      <w:r w:rsidRPr="007F29F7">
        <w:rPr>
          <w:rFonts w:cs="Arial"/>
          <w:sz w:val="18"/>
          <w:szCs w:val="18"/>
        </w:rPr>
        <w:tab/>
        <w:t>Länge 4</w:t>
      </w:r>
      <w:r>
        <w:rPr>
          <w:rFonts w:cs="Arial"/>
          <w:sz w:val="18"/>
          <w:szCs w:val="18"/>
        </w:rPr>
        <w:t>5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6C9CF5CD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2 </w:t>
      </w:r>
      <w:r w:rsidRPr="007F29F7">
        <w:rPr>
          <w:rFonts w:cs="Arial"/>
          <w:sz w:val="18"/>
          <w:szCs w:val="18"/>
        </w:rPr>
        <w:tab/>
        <w:t xml:space="preserve">Länge 550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5C8EA106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3 </w:t>
      </w:r>
      <w:r w:rsidRPr="007F29F7">
        <w:rPr>
          <w:rFonts w:cs="Arial"/>
          <w:sz w:val="18"/>
          <w:szCs w:val="18"/>
        </w:rPr>
        <w:tab/>
        <w:t xml:space="preserve">Länge 750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66C43E37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4 </w:t>
      </w:r>
      <w:r w:rsidRPr="007F29F7">
        <w:rPr>
          <w:rFonts w:cs="Arial"/>
          <w:sz w:val="18"/>
          <w:szCs w:val="18"/>
        </w:rPr>
        <w:tab/>
        <w:t>Länge 9</w:t>
      </w:r>
      <w:r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 xml:space="preserve">0 mm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193B86C" w14:textId="77777777" w:rsidR="0070473B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Größe 5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>
        <w:rPr>
          <w:rFonts w:cs="Arial"/>
          <w:sz w:val="18"/>
          <w:szCs w:val="18"/>
        </w:rPr>
        <w:t>0</w:t>
      </w:r>
      <w:r w:rsidRPr="007F29F7">
        <w:rPr>
          <w:rFonts w:cs="Arial"/>
          <w:sz w:val="18"/>
          <w:szCs w:val="18"/>
        </w:rPr>
        <w:t>50 mm</w:t>
      </w:r>
    </w:p>
    <w:p w14:paraId="6B16C50C" w14:textId="77777777" w:rsidR="0070473B" w:rsidRPr="007F29F7" w:rsidRDefault="0070473B" w:rsidP="0070473B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Größe </w:t>
      </w:r>
      <w:r>
        <w:rPr>
          <w:rFonts w:cs="Arial"/>
          <w:sz w:val="18"/>
          <w:szCs w:val="18"/>
        </w:rPr>
        <w:t>6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1</w:t>
      </w:r>
      <w:r>
        <w:rPr>
          <w:rFonts w:cs="Arial"/>
          <w:sz w:val="18"/>
          <w:szCs w:val="18"/>
        </w:rPr>
        <w:t>250</w:t>
      </w:r>
      <w:r w:rsidRPr="007F29F7">
        <w:rPr>
          <w:rFonts w:cs="Arial"/>
          <w:sz w:val="18"/>
          <w:szCs w:val="18"/>
        </w:rPr>
        <w:t xml:space="preserve"> mm </w:t>
      </w:r>
      <w:r w:rsidRPr="007F29F7">
        <w:rPr>
          <w:rFonts w:cs="Arial"/>
          <w:sz w:val="18"/>
          <w:szCs w:val="18"/>
        </w:rPr>
        <w:tab/>
      </w:r>
    </w:p>
    <w:p w14:paraId="4ED8E379" w14:textId="77777777" w:rsidR="0070473B" w:rsidRDefault="0070473B" w:rsidP="007F29F7">
      <w:pPr>
        <w:jc w:val="both"/>
        <w:rPr>
          <w:rFonts w:cs="Arial"/>
          <w:b/>
          <w:bCs/>
          <w:sz w:val="18"/>
          <w:szCs w:val="18"/>
        </w:rPr>
      </w:pPr>
    </w:p>
    <w:p w14:paraId="7274B4C5" w14:textId="77777777" w:rsid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8872B3A" w14:textId="4B5762C3" w:rsidR="00A15D8F" w:rsidRPr="00A15D8F" w:rsidRDefault="00A15D8F" w:rsidP="00A15D8F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A15D8F">
        <w:rPr>
          <w:rFonts w:cs="Arial"/>
          <w:b/>
          <w:bCs/>
          <w:sz w:val="18"/>
          <w:szCs w:val="18"/>
        </w:rPr>
        <w:t>Purmo Premium line Edelstahl-Heizkreisverteiler 1“</w:t>
      </w:r>
    </w:p>
    <w:p w14:paraId="187343D6" w14:textId="77777777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004E0DA" w14:textId="2B20832C" w:rsidR="00A15D8F" w:rsidRPr="00A15D8F" w:rsidRDefault="00A15D8F" w:rsidP="0025699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Verteil- und Sammelrohr als Rechteckrohr aus Edelstahl 1.4301 /C5CrNi18-10. Vor- und R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cklauf-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Verteilerbalken schallged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>mmt auf verzinkten Stahl-Konsolen vormontiert. Flachdichtender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Anschluss mit 1</w:t>
      </w:r>
      <w:r w:rsidRPr="00A15D8F">
        <w:rPr>
          <w:rFonts w:cs="Arial" w:hint="eastAsia"/>
          <w:sz w:val="18"/>
          <w:szCs w:val="18"/>
        </w:rPr>
        <w:t>“</w:t>
      </w:r>
      <w:r w:rsidRPr="00A15D8F">
        <w:rPr>
          <w:rFonts w:cs="Arial"/>
          <w:sz w:val="18"/>
          <w:szCs w:val="18"/>
        </w:rPr>
        <w:t xml:space="preserve"> 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berwurf und 1</w:t>
      </w:r>
      <w:r w:rsidRPr="00A15D8F">
        <w:rPr>
          <w:rFonts w:cs="Arial" w:hint="eastAsia"/>
          <w:sz w:val="18"/>
          <w:szCs w:val="18"/>
        </w:rPr>
        <w:t>“</w:t>
      </w:r>
      <w:r w:rsidRPr="00A15D8F">
        <w:rPr>
          <w:rFonts w:cs="Arial"/>
          <w:sz w:val="18"/>
          <w:szCs w:val="18"/>
        </w:rPr>
        <w:t xml:space="preserve"> Endstopfen handfest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r schnellen Wechsel der Anschlussrichtung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vormontiert. Integrierte und funktionsma</w:t>
      </w:r>
      <w:r w:rsidR="00256990">
        <w:rPr>
          <w:rFonts w:cs="Arial"/>
          <w:sz w:val="18"/>
          <w:szCs w:val="18"/>
        </w:rPr>
        <w:t>ß</w:t>
      </w:r>
      <w:r w:rsidRPr="00A15D8F">
        <w:rPr>
          <w:rFonts w:cs="Arial"/>
          <w:sz w:val="18"/>
          <w:szCs w:val="18"/>
        </w:rPr>
        <w:t>gepr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fte Ventile im R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cklauf. Einstell- und absperrbare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(gem</w:t>
      </w:r>
      <w:r w:rsidR="00256990">
        <w:rPr>
          <w:rFonts w:cs="Arial"/>
          <w:sz w:val="18"/>
          <w:szCs w:val="18"/>
        </w:rPr>
        <w:t>äß</w:t>
      </w:r>
      <w:r w:rsidRPr="00A15D8F">
        <w:rPr>
          <w:rFonts w:cs="Arial"/>
          <w:sz w:val="18"/>
          <w:szCs w:val="18"/>
        </w:rPr>
        <w:t xml:space="preserve"> DIN EN 1264) Durchflussmengenmesser 0-6 l/min. im Vorlauf. Die Durchflussmengenmesser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lassen sich ohne Wasserverlust reinigen und austauschen. Im jedem Verteilerbalken ein</w:t>
      </w:r>
    </w:p>
    <w:p w14:paraId="1EF3A335" w14:textId="7C8758FD" w:rsidR="00A15D8F" w:rsidRDefault="00A15D8F" w:rsidP="0025699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integrierter automatischer Schnellentl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fter sowie ein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 xml:space="preserve">ll- und Entleerungshahn. Mit </w:t>
      </w:r>
      <w:r w:rsidR="00256990" w:rsidRPr="00A15D8F">
        <w:rPr>
          <w:rFonts w:cs="Arial"/>
          <w:sz w:val="18"/>
          <w:szCs w:val="18"/>
        </w:rPr>
        <w:t>Verstell</w:t>
      </w:r>
      <w:r w:rsidR="00256990">
        <w:rPr>
          <w:rFonts w:cs="Arial"/>
          <w:sz w:val="18"/>
          <w:szCs w:val="18"/>
        </w:rPr>
        <w:t>-</w:t>
      </w:r>
      <w:r w:rsidR="00256990" w:rsidRPr="00A15D8F">
        <w:rPr>
          <w:rFonts w:cs="Arial"/>
          <w:sz w:val="18"/>
          <w:szCs w:val="18"/>
        </w:rPr>
        <w:t xml:space="preserve"> Sperre</w:t>
      </w:r>
      <w:r w:rsidRPr="00A15D8F">
        <w:rPr>
          <w:rFonts w:cs="Arial"/>
          <w:sz w:val="18"/>
          <w:szCs w:val="18"/>
        </w:rPr>
        <w:t>,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Bezeichnungsschildern, Schrauben und D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beln. Lasergravur mit QR-Code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r Online-Bedienungsanleitung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und Montagefilm.</w:t>
      </w:r>
    </w:p>
    <w:p w14:paraId="6F6DE256" w14:textId="77777777" w:rsidR="00256990" w:rsidRPr="00A15D8F" w:rsidRDefault="00256990" w:rsidP="0025699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3C8DC8F" w14:textId="48574AEE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2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203 mm </w:t>
      </w:r>
    </w:p>
    <w:p w14:paraId="4BC2052F" w14:textId="57E267B9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3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253 mm </w:t>
      </w:r>
    </w:p>
    <w:p w14:paraId="6D4DAE7E" w14:textId="23B20730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4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303 mm </w:t>
      </w:r>
    </w:p>
    <w:p w14:paraId="582C107B" w14:textId="7FCA9440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5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>nge 353mm</w:t>
      </w:r>
    </w:p>
    <w:p w14:paraId="2D813080" w14:textId="19A656F6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6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403mm </w:t>
      </w:r>
    </w:p>
    <w:p w14:paraId="502E74F7" w14:textId="1D62CAA6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7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453 mm </w:t>
      </w:r>
    </w:p>
    <w:p w14:paraId="214A1919" w14:textId="72050D61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8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503 mm </w:t>
      </w:r>
    </w:p>
    <w:p w14:paraId="32B1A71B" w14:textId="46DF4297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9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553 mm </w:t>
      </w:r>
    </w:p>
    <w:p w14:paraId="6464742C" w14:textId="730BD83F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10 Kreise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603 mm </w:t>
      </w:r>
    </w:p>
    <w:p w14:paraId="7CC9B31E" w14:textId="2873DA1B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11 Kreise </w:t>
      </w:r>
      <w:r w:rsidR="00256990">
        <w:rPr>
          <w:rFonts w:cs="Arial"/>
          <w:sz w:val="18"/>
          <w:szCs w:val="18"/>
        </w:rPr>
        <w:tab/>
      </w:r>
      <w:r w:rsidRPr="00A15D8F">
        <w:rPr>
          <w:rFonts w:cs="Arial"/>
          <w:sz w:val="18"/>
          <w:szCs w:val="18"/>
        </w:rPr>
        <w:t>L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 xml:space="preserve">nge 653 mm </w:t>
      </w:r>
    </w:p>
    <w:p w14:paraId="60E97EC2" w14:textId="0703FC2D" w:rsid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12 Kreise </w:t>
      </w:r>
      <w:r w:rsidR="00256990">
        <w:rPr>
          <w:rFonts w:cs="Arial"/>
          <w:sz w:val="18"/>
          <w:szCs w:val="18"/>
        </w:rPr>
        <w:tab/>
        <w:t>Lä</w:t>
      </w:r>
      <w:r w:rsidRPr="00A15D8F">
        <w:rPr>
          <w:rFonts w:cs="Arial"/>
          <w:sz w:val="18"/>
          <w:szCs w:val="18"/>
        </w:rPr>
        <w:t xml:space="preserve">nge 703 mm </w:t>
      </w:r>
    </w:p>
    <w:p w14:paraId="78B0B1DD" w14:textId="1CF73EAC" w:rsidR="00A15D8F" w:rsidRPr="00256990" w:rsidRDefault="00A15D8F" w:rsidP="00A15D8F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256990">
        <w:rPr>
          <w:rFonts w:cs="Arial"/>
          <w:b/>
          <w:bCs/>
          <w:sz w:val="18"/>
          <w:szCs w:val="18"/>
        </w:rPr>
        <w:t>Purmo Premium line dynamic Edelstahl-Heizkreisverteiler 1“</w:t>
      </w:r>
    </w:p>
    <w:p w14:paraId="542C0D39" w14:textId="77777777" w:rsidR="00256990" w:rsidRPr="00A15D8F" w:rsidRDefault="00256990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24FA8ABF" w14:textId="78783011" w:rsidR="00A15D8F" w:rsidRPr="00A15D8F" w:rsidRDefault="00A15D8F" w:rsidP="0025699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Verteil- und Sammelrohr als Rechteckrohr aus Edelstahl 1.4301 /C5CrNi18-10. Vor- und R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cklauf-Verteilerbalken schallged</w:t>
      </w:r>
      <w:r w:rsidR="00256990">
        <w:rPr>
          <w:rFonts w:cs="Arial"/>
          <w:sz w:val="18"/>
          <w:szCs w:val="18"/>
        </w:rPr>
        <w:t>ä</w:t>
      </w:r>
      <w:r w:rsidRPr="00A15D8F">
        <w:rPr>
          <w:rFonts w:cs="Arial"/>
          <w:sz w:val="18"/>
          <w:szCs w:val="18"/>
        </w:rPr>
        <w:t>mmt auf verzinkten Stahl-Konsolen vormontiert. Flachdichtender Anschluss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mit 1</w:t>
      </w:r>
      <w:r w:rsidRPr="00A15D8F">
        <w:rPr>
          <w:rFonts w:cs="Arial" w:hint="eastAsia"/>
          <w:sz w:val="18"/>
          <w:szCs w:val="18"/>
        </w:rPr>
        <w:t>“</w:t>
      </w:r>
      <w:r w:rsidRPr="00A15D8F">
        <w:rPr>
          <w:rFonts w:cs="Arial"/>
          <w:sz w:val="18"/>
          <w:szCs w:val="18"/>
        </w:rPr>
        <w:t>-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berwurf und 1</w:t>
      </w:r>
      <w:r w:rsidRPr="00A15D8F">
        <w:rPr>
          <w:rFonts w:cs="Arial" w:hint="eastAsia"/>
          <w:sz w:val="18"/>
          <w:szCs w:val="18"/>
        </w:rPr>
        <w:t>“</w:t>
      </w:r>
      <w:r w:rsidRPr="00A15D8F">
        <w:rPr>
          <w:rFonts w:cs="Arial"/>
          <w:sz w:val="18"/>
          <w:szCs w:val="18"/>
        </w:rPr>
        <w:t>-Endstopfen handfest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r schnellen Wechsel der Anschlussrichtung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vormontiert. Integrierter, stufenlos einstellbarer Ventileinsatz im R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cklauf zur automatischen Durchflussregelung.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Durch die im Ventileinsatz integrierte Durchflussregeleinheit wird der Differenzdruck</w:t>
      </w:r>
      <w:r w:rsidR="00256990">
        <w:rPr>
          <w:rFonts w:cs="Arial"/>
          <w:sz w:val="18"/>
          <w:szCs w:val="18"/>
        </w:rPr>
        <w:t xml:space="preserve"> ü</w:t>
      </w:r>
      <w:r w:rsidRPr="00A15D8F">
        <w:rPr>
          <w:rFonts w:cs="Arial"/>
          <w:sz w:val="18"/>
          <w:szCs w:val="18"/>
        </w:rPr>
        <w:t>ber der am Ventileinsatz einstellbaren Durchflussmenge (0,5-5 l/ min.) konstant gehalten und begrenzt.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Absperrbarer Durchflussanzeiger gem</w:t>
      </w:r>
      <w:r w:rsidR="00256990">
        <w:rPr>
          <w:rFonts w:cs="Arial"/>
          <w:sz w:val="18"/>
          <w:szCs w:val="18"/>
        </w:rPr>
        <w:t>äß</w:t>
      </w:r>
      <w:r w:rsidRPr="00A15D8F">
        <w:rPr>
          <w:rFonts w:cs="Arial"/>
          <w:sz w:val="18"/>
          <w:szCs w:val="18"/>
        </w:rPr>
        <w:t xml:space="preserve"> EN 1264 im Vorlauf. In jedem Verteilerbalken je ein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integrierter automatischer Schnellentl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fter sowie ein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ll- und Entleerungshahn. Mit Bezeichnungsschildern,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Schrauben und D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beln.</w:t>
      </w:r>
      <w:r w:rsidR="00256990">
        <w:rPr>
          <w:rFonts w:cs="Arial"/>
          <w:sz w:val="18"/>
          <w:szCs w:val="18"/>
        </w:rPr>
        <w:t xml:space="preserve"> </w:t>
      </w:r>
      <w:r w:rsidRPr="00A15D8F">
        <w:rPr>
          <w:rFonts w:cs="Arial"/>
          <w:sz w:val="18"/>
          <w:szCs w:val="18"/>
        </w:rPr>
        <w:t>Mit QR-Code f</w:t>
      </w:r>
      <w:r w:rsidR="00256990">
        <w:rPr>
          <w:rFonts w:cs="Arial"/>
          <w:sz w:val="18"/>
          <w:szCs w:val="18"/>
        </w:rPr>
        <w:t>ü</w:t>
      </w:r>
      <w:r w:rsidRPr="00A15D8F">
        <w:rPr>
          <w:rFonts w:cs="Arial"/>
          <w:sz w:val="18"/>
          <w:szCs w:val="18"/>
        </w:rPr>
        <w:t>r Online-Bedienungsanleitung und Montagefilm.</w:t>
      </w:r>
    </w:p>
    <w:p w14:paraId="60E3FA4E" w14:textId="77777777" w:rsidR="00256990" w:rsidRDefault="00256990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3AA97DEE" w14:textId="77CCD73D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2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203 mm </w:t>
      </w:r>
    </w:p>
    <w:p w14:paraId="1350E450" w14:textId="086A2537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3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253 mm </w:t>
      </w:r>
    </w:p>
    <w:p w14:paraId="2153842A" w14:textId="6B2271BD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4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303 mm </w:t>
      </w:r>
    </w:p>
    <w:p w14:paraId="1C021474" w14:textId="237259CC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5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353 mm </w:t>
      </w:r>
    </w:p>
    <w:p w14:paraId="16D76DC6" w14:textId="74EB9D94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6 Kreise</w:t>
      </w:r>
      <w:r w:rsidR="00256990">
        <w:rPr>
          <w:rFonts w:cs="Arial"/>
          <w:sz w:val="18"/>
          <w:szCs w:val="18"/>
        </w:rPr>
        <w:tab/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403 mm </w:t>
      </w:r>
    </w:p>
    <w:p w14:paraId="619B1148" w14:textId="0E0938FF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7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453 mm </w:t>
      </w:r>
    </w:p>
    <w:p w14:paraId="14F2D485" w14:textId="12DC366D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>8 Kreise</w:t>
      </w:r>
      <w:r w:rsidR="00256990">
        <w:rPr>
          <w:rFonts w:cs="Arial"/>
          <w:sz w:val="18"/>
          <w:szCs w:val="18"/>
        </w:rPr>
        <w:tab/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503 mm </w:t>
      </w:r>
    </w:p>
    <w:p w14:paraId="42CFB23B" w14:textId="2520B862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9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553 mm </w:t>
      </w:r>
    </w:p>
    <w:p w14:paraId="34F558F3" w14:textId="734E57B2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10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603mm </w:t>
      </w:r>
    </w:p>
    <w:p w14:paraId="4362421C" w14:textId="1F874E8A" w:rsidR="00A15D8F" w:rsidRPr="00A15D8F" w:rsidRDefault="00A15D8F" w:rsidP="00A15D8F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11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653 mm </w:t>
      </w:r>
    </w:p>
    <w:p w14:paraId="1B85B396" w14:textId="24DCB5D0" w:rsidR="007F29F7" w:rsidRDefault="00A15D8F" w:rsidP="00A15D8F">
      <w:pPr>
        <w:jc w:val="both"/>
        <w:rPr>
          <w:rFonts w:cs="Arial"/>
          <w:sz w:val="18"/>
          <w:szCs w:val="18"/>
        </w:rPr>
      </w:pPr>
      <w:r w:rsidRPr="00A15D8F">
        <w:rPr>
          <w:rFonts w:cs="Arial"/>
          <w:sz w:val="18"/>
          <w:szCs w:val="18"/>
        </w:rPr>
        <w:t xml:space="preserve">12 Kreise </w:t>
      </w:r>
      <w:r w:rsidR="00256990">
        <w:rPr>
          <w:rFonts w:cs="Arial"/>
          <w:sz w:val="18"/>
          <w:szCs w:val="18"/>
        </w:rPr>
        <w:tab/>
        <w:t>Länge</w:t>
      </w:r>
      <w:r w:rsidRPr="00A15D8F">
        <w:rPr>
          <w:rFonts w:cs="Arial"/>
          <w:sz w:val="18"/>
          <w:szCs w:val="18"/>
        </w:rPr>
        <w:t xml:space="preserve"> 703 mm </w:t>
      </w:r>
    </w:p>
    <w:p w14:paraId="1B85B397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6D78F4FB" w14:textId="77777777" w:rsidR="000426B4" w:rsidRDefault="000426B4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98" w14:textId="4237B073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Randdämmstreifen</w:t>
      </w:r>
    </w:p>
    <w:p w14:paraId="1B85B399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9A" w14:textId="44A9B2C6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aus Polyethylen</w:t>
      </w:r>
      <w:r w:rsidR="000426B4">
        <w:rPr>
          <w:rFonts w:cs="Arial"/>
          <w:sz w:val="18"/>
          <w:szCs w:val="18"/>
        </w:rPr>
        <w:t>- W</w:t>
      </w:r>
      <w:r w:rsidRPr="007F29F7">
        <w:rPr>
          <w:rFonts w:cs="Arial"/>
          <w:sz w:val="18"/>
          <w:szCs w:val="18"/>
        </w:rPr>
        <w:t>eichschaum zur Aufnahme der geforderten Estrichausdehnung von 5 mm, mit angeschweißter Überlappungsfolie zur Abdichtung zwischen Randdämmstreifen und Dämmschicht (1</w:t>
      </w:r>
      <w:r w:rsidR="00DA2F50">
        <w:rPr>
          <w:rFonts w:cs="Arial"/>
          <w:sz w:val="18"/>
          <w:szCs w:val="18"/>
        </w:rPr>
        <w:t>5</w:t>
      </w:r>
      <w:r w:rsidRPr="007F29F7">
        <w:rPr>
          <w:rFonts w:cs="Arial"/>
          <w:sz w:val="18"/>
          <w:szCs w:val="18"/>
        </w:rPr>
        <w:t xml:space="preserve">0 x 8 mm), </w:t>
      </w:r>
    </w:p>
    <w:p w14:paraId="1B85B39B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9C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Randdämmstreifen</w:t>
      </w:r>
      <w:r w:rsidRPr="007F29F7">
        <w:rPr>
          <w:rFonts w:cs="Arial"/>
          <w:sz w:val="18"/>
          <w:szCs w:val="18"/>
        </w:rPr>
        <w:tab/>
        <w:t xml:space="preserve">Rolle à 30 m </w:t>
      </w:r>
      <w:r w:rsidRPr="007F29F7">
        <w:rPr>
          <w:rFonts w:cs="Arial"/>
          <w:sz w:val="18"/>
          <w:szCs w:val="18"/>
        </w:rPr>
        <w:tab/>
      </w:r>
    </w:p>
    <w:p w14:paraId="1B85B39D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9E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1B85B39F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Klebeband</w:t>
      </w:r>
    </w:p>
    <w:p w14:paraId="1B85B3A0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A1" w14:textId="6CE46346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aus Polypropylen zum Abkleben der gemeinsamen Stoßkanten der Dämmung mittels </w:t>
      </w:r>
      <w:r w:rsidR="000426B4" w:rsidRPr="007F29F7">
        <w:rPr>
          <w:rFonts w:cs="Arial"/>
          <w:sz w:val="18"/>
          <w:szCs w:val="18"/>
        </w:rPr>
        <w:t>Hand Abroller</w:t>
      </w:r>
      <w:r w:rsidRPr="007F29F7">
        <w:rPr>
          <w:rFonts w:cs="Arial"/>
          <w:sz w:val="18"/>
          <w:szCs w:val="18"/>
        </w:rPr>
        <w:t xml:space="preserve">. 75mm breit, </w:t>
      </w:r>
    </w:p>
    <w:p w14:paraId="1B85B3A2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A3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Klebeband</w:t>
      </w:r>
      <w:r w:rsidRPr="007F29F7">
        <w:rPr>
          <w:rFonts w:cs="Arial"/>
          <w:sz w:val="18"/>
          <w:szCs w:val="18"/>
        </w:rPr>
        <w:tab/>
        <w:t xml:space="preserve">Rolle à 66 m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3A4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A5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1B85B3A6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Estrichemulsion</w:t>
      </w:r>
    </w:p>
    <w:p w14:paraId="1B85B3A7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A8" w14:textId="33017070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zur Plastifizierung des Estrichmörtels und </w:t>
      </w:r>
      <w:r w:rsidR="000426B4" w:rsidRPr="007F29F7">
        <w:rPr>
          <w:rFonts w:cs="Arial"/>
          <w:sz w:val="18"/>
          <w:szCs w:val="18"/>
        </w:rPr>
        <w:t>Gefüge Verdichtung</w:t>
      </w:r>
      <w:r w:rsidRPr="007F29F7">
        <w:rPr>
          <w:rFonts w:cs="Arial"/>
          <w:sz w:val="18"/>
          <w:szCs w:val="18"/>
        </w:rPr>
        <w:t>, Zugabe 0,1 kg/m</w:t>
      </w:r>
      <w:r w:rsidRPr="007F29F7">
        <w:rPr>
          <w:rFonts w:cs="Arial"/>
          <w:sz w:val="18"/>
          <w:szCs w:val="18"/>
          <w:vertAlign w:val="superscript"/>
        </w:rPr>
        <w:t xml:space="preserve">2 </w:t>
      </w:r>
      <w:r w:rsidRPr="007F29F7">
        <w:rPr>
          <w:rFonts w:cs="Arial"/>
          <w:sz w:val="18"/>
          <w:szCs w:val="18"/>
        </w:rPr>
        <w:t>bei 65 mm Estrichdicke.</w:t>
      </w:r>
    </w:p>
    <w:p w14:paraId="1B85B3A9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AA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Estrichemulsion</w:t>
      </w:r>
      <w:r w:rsidRPr="007F29F7">
        <w:rPr>
          <w:rFonts w:cs="Arial"/>
          <w:sz w:val="18"/>
          <w:szCs w:val="18"/>
        </w:rPr>
        <w:tab/>
        <w:t>Kanister à 20 Liter</w:t>
      </w:r>
      <w:r w:rsidRPr="007F29F7">
        <w:rPr>
          <w:rFonts w:cs="Arial"/>
          <w:sz w:val="18"/>
          <w:szCs w:val="18"/>
        </w:rPr>
        <w:tab/>
      </w:r>
    </w:p>
    <w:p w14:paraId="1B85B3AB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AC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1B85B3AD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Führungsbögen</w:t>
      </w:r>
    </w:p>
    <w:p w14:paraId="1B85B3AE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AF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zur Rohrumlenkung, z.B. im Verteilerbereich. Für Heizrohre 14-17mm und 18-20mm.</w:t>
      </w:r>
    </w:p>
    <w:p w14:paraId="1B85B3B0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B1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Führungsbogen 14-17</w:t>
      </w:r>
      <w:r w:rsidR="006D4C21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="006D4C21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Kto. </w:t>
      </w:r>
      <w:r w:rsidR="006D4C21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50 Stck.</w:t>
      </w:r>
      <w:r w:rsidRPr="007F29F7">
        <w:rPr>
          <w:rFonts w:cs="Arial"/>
          <w:sz w:val="18"/>
          <w:szCs w:val="18"/>
        </w:rPr>
        <w:tab/>
      </w:r>
    </w:p>
    <w:p w14:paraId="1B85B3B2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Führungsbogen 18-20</w:t>
      </w:r>
      <w:r w:rsidR="006D4C21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</w:t>
      </w:r>
      <w:r w:rsidR="006D4C21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 xml:space="preserve">Kto. </w:t>
      </w:r>
      <w:r w:rsidR="006D4C21">
        <w:rPr>
          <w:rFonts w:cs="Arial"/>
          <w:sz w:val="18"/>
          <w:szCs w:val="18"/>
        </w:rPr>
        <w:t>à</w:t>
      </w:r>
      <w:r w:rsidRPr="007F29F7">
        <w:rPr>
          <w:rFonts w:cs="Arial"/>
          <w:sz w:val="18"/>
          <w:szCs w:val="18"/>
        </w:rPr>
        <w:t xml:space="preserve"> 50 Stck.</w:t>
      </w:r>
      <w:r w:rsidRPr="007F29F7">
        <w:rPr>
          <w:rFonts w:cs="Arial"/>
          <w:sz w:val="18"/>
          <w:szCs w:val="18"/>
        </w:rPr>
        <w:tab/>
      </w:r>
    </w:p>
    <w:p w14:paraId="1B85B3B3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B4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1B85B3B5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Fugenschutzrohre</w:t>
      </w:r>
    </w:p>
    <w:p w14:paraId="1B85B3B6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B7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geschlitzt, 400 mm lang, zum Schutz der Rohre an Bewegungsfugen </w:t>
      </w:r>
    </w:p>
    <w:p w14:paraId="1B85B3B8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B9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Schutzrohr</w:t>
      </w:r>
      <w:r w:rsidRPr="007F29F7">
        <w:rPr>
          <w:rFonts w:cs="Arial"/>
          <w:sz w:val="18"/>
          <w:szCs w:val="18"/>
        </w:rPr>
        <w:tab/>
        <w:t>400</w:t>
      </w:r>
      <w:r w:rsidR="006D4C21">
        <w:rPr>
          <w:rFonts w:cs="Arial"/>
          <w:sz w:val="18"/>
          <w:szCs w:val="18"/>
        </w:rPr>
        <w:t xml:space="preserve"> </w:t>
      </w:r>
      <w:r w:rsidRPr="007F29F7">
        <w:rPr>
          <w:rFonts w:cs="Arial"/>
          <w:sz w:val="18"/>
          <w:szCs w:val="18"/>
        </w:rPr>
        <w:t>mm lang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</w:r>
    </w:p>
    <w:p w14:paraId="1B85B3BA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BB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1B85B3BC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  <w:r w:rsidRPr="007F29F7">
        <w:rPr>
          <w:rFonts w:cs="Arial"/>
          <w:b/>
          <w:bCs/>
          <w:sz w:val="18"/>
          <w:szCs w:val="18"/>
        </w:rPr>
        <w:t>PURMO Fugenprofil</w:t>
      </w:r>
    </w:p>
    <w:p w14:paraId="1B85B3BD" w14:textId="77777777" w:rsidR="007F29F7" w:rsidRPr="007F29F7" w:rsidRDefault="007F29F7" w:rsidP="007F29F7">
      <w:pPr>
        <w:jc w:val="both"/>
        <w:rPr>
          <w:rFonts w:cs="Arial"/>
          <w:b/>
          <w:bCs/>
          <w:sz w:val="18"/>
          <w:szCs w:val="18"/>
        </w:rPr>
      </w:pPr>
    </w:p>
    <w:p w14:paraId="1B85B3BE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>mit PE-Schaumstreifen 8 x 100 mm, zur sicheren Herstellung von B</w:t>
      </w:r>
      <w:r w:rsidR="006D4C21">
        <w:rPr>
          <w:rFonts w:cs="Arial"/>
          <w:sz w:val="18"/>
          <w:szCs w:val="18"/>
        </w:rPr>
        <w:t>ewegungs</w:t>
      </w:r>
      <w:r w:rsidRPr="007F29F7">
        <w:rPr>
          <w:rFonts w:cs="Arial"/>
          <w:sz w:val="18"/>
          <w:szCs w:val="18"/>
        </w:rPr>
        <w:t xml:space="preserve">fugen in Türdurchgängen und Estrichfeldern </w:t>
      </w:r>
    </w:p>
    <w:p w14:paraId="1B85B3BF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C0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Fugenprofil </w:t>
      </w:r>
      <w:r w:rsidRPr="007F29F7">
        <w:rPr>
          <w:rFonts w:cs="Arial"/>
          <w:sz w:val="18"/>
          <w:szCs w:val="18"/>
        </w:rPr>
        <w:tab/>
      </w:r>
      <w:r w:rsidRPr="007F29F7">
        <w:rPr>
          <w:rFonts w:cs="Arial"/>
          <w:sz w:val="18"/>
          <w:szCs w:val="18"/>
        </w:rPr>
        <w:tab/>
        <w:t>Länge 2 m</w:t>
      </w:r>
      <w:r w:rsidRPr="007F29F7">
        <w:rPr>
          <w:rFonts w:cs="Arial"/>
          <w:sz w:val="18"/>
          <w:szCs w:val="18"/>
        </w:rPr>
        <w:tab/>
      </w:r>
    </w:p>
    <w:p w14:paraId="1B85B3C1" w14:textId="77777777" w:rsidR="007F29F7" w:rsidRPr="007F29F7" w:rsidRDefault="007F29F7" w:rsidP="007F29F7">
      <w:pPr>
        <w:jc w:val="both"/>
        <w:rPr>
          <w:rFonts w:cs="Arial"/>
          <w:sz w:val="18"/>
          <w:szCs w:val="18"/>
        </w:rPr>
      </w:pPr>
      <w:r w:rsidRPr="007F29F7">
        <w:rPr>
          <w:rFonts w:cs="Arial"/>
          <w:sz w:val="18"/>
          <w:szCs w:val="18"/>
        </w:rPr>
        <w:t xml:space="preserve">PE- Schaumstreifen </w:t>
      </w:r>
      <w:r w:rsidRPr="007F29F7">
        <w:rPr>
          <w:rFonts w:cs="Arial"/>
          <w:sz w:val="18"/>
          <w:szCs w:val="18"/>
        </w:rPr>
        <w:tab/>
        <w:t>Länge 2 m</w:t>
      </w:r>
      <w:r w:rsidRPr="007F29F7">
        <w:rPr>
          <w:rFonts w:cs="Arial"/>
          <w:sz w:val="18"/>
          <w:szCs w:val="18"/>
        </w:rPr>
        <w:tab/>
      </w:r>
    </w:p>
    <w:p w14:paraId="1B85B3C2" w14:textId="77777777" w:rsidR="007F29F7" w:rsidRDefault="007F29F7" w:rsidP="007F29F7">
      <w:pPr>
        <w:jc w:val="both"/>
        <w:rPr>
          <w:rFonts w:cs="Arial"/>
          <w:sz w:val="18"/>
          <w:szCs w:val="18"/>
        </w:rPr>
      </w:pPr>
    </w:p>
    <w:p w14:paraId="1B85B3C3" w14:textId="77777777" w:rsidR="006D4C21" w:rsidRPr="007F29F7" w:rsidRDefault="006D4C21" w:rsidP="007F29F7">
      <w:pPr>
        <w:jc w:val="both"/>
        <w:rPr>
          <w:rFonts w:cs="Arial"/>
          <w:sz w:val="18"/>
          <w:szCs w:val="18"/>
        </w:rPr>
      </w:pPr>
    </w:p>
    <w:p w14:paraId="025F8272" w14:textId="02A4ACCF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0426B4">
        <w:rPr>
          <w:rFonts w:cs="Arial"/>
          <w:b/>
          <w:bCs/>
          <w:sz w:val="18"/>
          <w:szCs w:val="18"/>
        </w:rPr>
        <w:t>Festwertregelset TempCo fix eco 3</w:t>
      </w:r>
    </w:p>
    <w:p w14:paraId="028622F5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03F6DA7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Purmo Festwertregelset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Heizkreisverteiler 1</w:t>
      </w:r>
      <w:r w:rsidRPr="000426B4">
        <w:rPr>
          <w:rFonts w:cs="Arial" w:hint="eastAsia"/>
          <w:sz w:val="18"/>
          <w:szCs w:val="18"/>
        </w:rPr>
        <w:t>”</w:t>
      </w:r>
      <w:r w:rsidRPr="000426B4">
        <w:rPr>
          <w:rFonts w:cs="Arial"/>
          <w:sz w:val="18"/>
          <w:szCs w:val="18"/>
        </w:rPr>
        <w:t xml:space="preserve"> zum Betrieb von Fl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chenheizungen in Anlagen mit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h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herem Temperaturniveau (z.B. 70/55 °C). Hocheffizienzpumpe mit einem EEI (Energie-Effizienz-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Index) von &lt;0,23. Das Festwertregelset ist fertig vormontiert und besteht aus:</w:t>
      </w:r>
      <w:r>
        <w:rPr>
          <w:rFonts w:cs="Arial"/>
          <w:sz w:val="18"/>
          <w:szCs w:val="18"/>
        </w:rPr>
        <w:t xml:space="preserve"> </w:t>
      </w:r>
    </w:p>
    <w:p w14:paraId="50037AEA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3321618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- Hocheffizienzpumpe UPM3 25-70 </w:t>
      </w:r>
    </w:p>
    <w:p w14:paraId="6A200FC5" w14:textId="308F440B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- Thermometer</w:t>
      </w:r>
    </w:p>
    <w:p w14:paraId="20F03537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- Thermostatkopf mit F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 xml:space="preserve">hler 20-50 °C </w:t>
      </w:r>
    </w:p>
    <w:p w14:paraId="6B09D5ED" w14:textId="42B12549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- Regulierventil</w:t>
      </w:r>
    </w:p>
    <w:p w14:paraId="515C2913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- 3-Wege Mischventil </w:t>
      </w:r>
    </w:p>
    <w:p w14:paraId="7360CB5F" w14:textId="4651CC8D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- Sicherheitstemperaturw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chter</w:t>
      </w:r>
    </w:p>
    <w:p w14:paraId="6366F977" w14:textId="4DAA0790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- R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ckflussverhinderer</w:t>
      </w:r>
    </w:p>
    <w:p w14:paraId="50701DDC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07D311C" w14:textId="41E4EFB5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TempCo fix eco 3 Festwertregelset FEX3ATFZVDBB0500</w:t>
      </w:r>
    </w:p>
    <w:p w14:paraId="06CCC721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E1BB7D1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DD1C1B5" w14:textId="115BE98E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0426B4">
        <w:rPr>
          <w:rFonts w:cs="Arial"/>
          <w:b/>
          <w:bCs/>
          <w:sz w:val="18"/>
          <w:szCs w:val="18"/>
        </w:rPr>
        <w:t>Festwertregelset Objekt line</w:t>
      </w:r>
    </w:p>
    <w:p w14:paraId="4EFB14DB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2D83F657" w14:textId="5763010B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Festwertregelset Euro 20-50 °C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die Installation von Fl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chenheizungskreisen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in Anlagen mit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einem h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heren Temperaturniveau (z.B. von Heizk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rperheizungen). Es arbeitet als Festwertregler mit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einer Hocheffizienzpumpe DAB EVOSTA 2 25/70 mit 7 m F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rderh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he. Durch seine kompakte und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flache Bauform wird das Festwertregelset, direkt im Heizkreisverteilerschrank, an den Premium line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oder Objekt line Heizkreisverteilern angebaut. Rechts- oder linksseitige Verteilermontage ohne Exzenter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m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 xml:space="preserve">glich. Incl. Thermometer, 3-Wege-Ventil mit Ruckschlagklappe und 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bergangsverschraubung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1</w:t>
      </w:r>
      <w:r w:rsidRPr="000426B4">
        <w:rPr>
          <w:rFonts w:cs="Arial" w:hint="eastAsia"/>
          <w:sz w:val="18"/>
          <w:szCs w:val="18"/>
        </w:rPr>
        <w:t>“</w:t>
      </w:r>
      <w:r w:rsidRPr="000426B4">
        <w:rPr>
          <w:rFonts w:cs="Arial"/>
          <w:sz w:val="18"/>
          <w:szCs w:val="18"/>
        </w:rPr>
        <w:t xml:space="preserve"> mit 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berwurfmutter flachdichtend. Mechanischer Sicherheitstemperaturw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chter optional</w:t>
      </w:r>
    </w:p>
    <w:p w14:paraId="3A8E2ABE" w14:textId="7A20B033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(FAW3MAO051085000) oder bauseits.</w:t>
      </w:r>
    </w:p>
    <w:p w14:paraId="53149507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B0A8B45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Objekt line Festwertregelset FEX3ATFZVDBAPNN0</w:t>
      </w:r>
    </w:p>
    <w:p w14:paraId="1A6CEA22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6A8A60B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082C4AE" w14:textId="3EC0666F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U</w:t>
      </w:r>
      <w:r w:rsidR="00DD05C0">
        <w:rPr>
          <w:rFonts w:cs="Arial"/>
          <w:b/>
          <w:bCs/>
          <w:sz w:val="18"/>
          <w:szCs w:val="18"/>
        </w:rPr>
        <w:t>n</w:t>
      </w:r>
      <w:r>
        <w:rPr>
          <w:rFonts w:cs="Arial"/>
          <w:b/>
          <w:bCs/>
          <w:sz w:val="18"/>
          <w:szCs w:val="18"/>
        </w:rPr>
        <w:t>isenza Einzelraumregelung, verdrahtet</w:t>
      </w:r>
    </w:p>
    <w:p w14:paraId="56CBCC78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E8DC482" w14:textId="245874BA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proofErr w:type="spellStart"/>
      <w:r w:rsidRPr="000426B4">
        <w:rPr>
          <w:rFonts w:cs="Arial"/>
          <w:b/>
          <w:bCs/>
          <w:sz w:val="18"/>
          <w:szCs w:val="18"/>
        </w:rPr>
        <w:t>Unisenza</w:t>
      </w:r>
      <w:proofErr w:type="spellEnd"/>
      <w:r w:rsidRPr="000426B4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0426B4">
        <w:rPr>
          <w:rFonts w:cs="Arial"/>
          <w:b/>
          <w:bCs/>
          <w:sz w:val="18"/>
          <w:szCs w:val="18"/>
        </w:rPr>
        <w:t>Dial</w:t>
      </w:r>
      <w:proofErr w:type="spellEnd"/>
      <w:r w:rsidRPr="000426B4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0426B4">
        <w:rPr>
          <w:rFonts w:cs="Arial"/>
          <w:b/>
          <w:bCs/>
          <w:sz w:val="18"/>
          <w:szCs w:val="18"/>
        </w:rPr>
        <w:t>OnWall</w:t>
      </w:r>
      <w:proofErr w:type="spellEnd"/>
      <w:r w:rsidRPr="000426B4">
        <w:rPr>
          <w:rFonts w:cs="Arial"/>
          <w:b/>
          <w:bCs/>
          <w:sz w:val="18"/>
          <w:szCs w:val="18"/>
        </w:rPr>
        <w:t xml:space="preserve"> Thermostat</w:t>
      </w:r>
    </w:p>
    <w:p w14:paraId="095F33F2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A2CFDBA" w14:textId="393C9B9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Elektronischer P-Regler mit ger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 xml:space="preserve">uschlosem Triac-Ausgang, Temperaturbereich 5-30 °C,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die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 xml:space="preserve">Montage Aufputz oder auf eine Unterputz-Anschlusseinheit, geeignet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Heizen &amp; Kuhlen oder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ECO-Betrieb (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ber Jumper einstellbar), feste Absenktemperatur 2 K, zweifarbige LED zur Anzeige der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Betriebsart, flaches Design mit 30 mm Bautiefe. Verl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ngerte 5-jahrige Garantie.</w:t>
      </w:r>
    </w:p>
    <w:p w14:paraId="6529CAD1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1B209CC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proofErr w:type="spellStart"/>
      <w:r w:rsidRPr="000426B4">
        <w:rPr>
          <w:rFonts w:cs="Arial"/>
          <w:sz w:val="18"/>
          <w:szCs w:val="18"/>
        </w:rPr>
        <w:t>Unisenza</w:t>
      </w:r>
      <w:proofErr w:type="spellEnd"/>
      <w:r w:rsidRPr="000426B4">
        <w:rPr>
          <w:rFonts w:cs="Arial"/>
          <w:sz w:val="18"/>
          <w:szCs w:val="18"/>
        </w:rPr>
        <w:t xml:space="preserve"> </w:t>
      </w:r>
      <w:proofErr w:type="spellStart"/>
      <w:r w:rsidRPr="000426B4">
        <w:rPr>
          <w:rFonts w:cs="Arial"/>
          <w:sz w:val="18"/>
          <w:szCs w:val="18"/>
        </w:rPr>
        <w:t>Dial</w:t>
      </w:r>
      <w:proofErr w:type="spellEnd"/>
      <w:r w:rsidRPr="000426B4">
        <w:rPr>
          <w:rFonts w:cs="Arial"/>
          <w:sz w:val="18"/>
          <w:szCs w:val="18"/>
        </w:rPr>
        <w:t xml:space="preserve"> </w:t>
      </w:r>
      <w:proofErr w:type="spellStart"/>
      <w:r w:rsidRPr="000426B4">
        <w:rPr>
          <w:rFonts w:cs="Arial"/>
          <w:sz w:val="18"/>
          <w:szCs w:val="18"/>
        </w:rPr>
        <w:t>OnWall</w:t>
      </w:r>
      <w:proofErr w:type="spellEnd"/>
      <w:r w:rsidRPr="000426B4">
        <w:rPr>
          <w:rFonts w:cs="Arial"/>
          <w:sz w:val="18"/>
          <w:szCs w:val="18"/>
        </w:rPr>
        <w:t xml:space="preserve"> Thermostat 230 V</w:t>
      </w:r>
    </w:p>
    <w:p w14:paraId="18CD4699" w14:textId="40AB9540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proofErr w:type="spellStart"/>
      <w:r w:rsidRPr="000426B4">
        <w:rPr>
          <w:rFonts w:cs="Arial"/>
          <w:sz w:val="18"/>
          <w:szCs w:val="18"/>
        </w:rPr>
        <w:t>Unisenza</w:t>
      </w:r>
      <w:proofErr w:type="spellEnd"/>
      <w:r w:rsidRPr="000426B4">
        <w:rPr>
          <w:rFonts w:cs="Arial"/>
          <w:sz w:val="18"/>
          <w:szCs w:val="18"/>
        </w:rPr>
        <w:t xml:space="preserve"> </w:t>
      </w:r>
      <w:proofErr w:type="spellStart"/>
      <w:r w:rsidRPr="000426B4">
        <w:rPr>
          <w:rFonts w:cs="Arial"/>
          <w:sz w:val="18"/>
          <w:szCs w:val="18"/>
        </w:rPr>
        <w:t>Dial</w:t>
      </w:r>
      <w:proofErr w:type="spellEnd"/>
      <w:r w:rsidRPr="000426B4">
        <w:rPr>
          <w:rFonts w:cs="Arial"/>
          <w:sz w:val="18"/>
          <w:szCs w:val="18"/>
        </w:rPr>
        <w:t xml:space="preserve"> </w:t>
      </w:r>
      <w:proofErr w:type="spellStart"/>
      <w:r w:rsidRPr="000426B4">
        <w:rPr>
          <w:rFonts w:cs="Arial"/>
          <w:sz w:val="18"/>
          <w:szCs w:val="18"/>
        </w:rPr>
        <w:t>OnWall</w:t>
      </w:r>
      <w:proofErr w:type="spellEnd"/>
      <w:r w:rsidRPr="000426B4">
        <w:rPr>
          <w:rFonts w:cs="Arial"/>
          <w:sz w:val="18"/>
          <w:szCs w:val="18"/>
        </w:rPr>
        <w:t xml:space="preserve"> Thermostat 24 V </w:t>
      </w:r>
    </w:p>
    <w:p w14:paraId="11897DDD" w14:textId="62AE30F2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F988D74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61A2457" w14:textId="2A77774E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0426B4">
        <w:rPr>
          <w:rFonts w:cs="Arial"/>
          <w:b/>
          <w:bCs/>
          <w:sz w:val="18"/>
          <w:szCs w:val="18"/>
        </w:rPr>
        <w:t>Unisenza Digital InWall Thermostat</w:t>
      </w:r>
    </w:p>
    <w:p w14:paraId="4428AED9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32F2352" w14:textId="13A64751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Elektronischer PI-Regler (2-Punkt oder PWM) mit ger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uschlosem Triac-Ausgang und LCD-Display,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 xml:space="preserve">Temperaturbereich 5-30 °C, Klickmontage auf Unterputz-Anschlusseinheit, geeignet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Heizen &amp;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K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hlen und ECO-Betrieb, wahlbare Programmoptionen (Komfort, ECO, Automatik, Manuell), frei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definierbare Absenktemperatur; Anschlussm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 xml:space="preserve">glichkeit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e</w:t>
      </w:r>
      <w:r w:rsidRPr="000426B4">
        <w:rPr>
          <w:rFonts w:cs="Arial"/>
          <w:sz w:val="18"/>
          <w:szCs w:val="18"/>
        </w:rPr>
        <w:t>inen externen Bodenf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hler, ultraflache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Ausf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hrung mit nur 17 mm Tiefe. Verl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ngerte 5-jahrige Garantie.</w:t>
      </w:r>
    </w:p>
    <w:p w14:paraId="6D0AB562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26ADC93" w14:textId="4FB31295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Unisenza Digital InWall Thermostat 230 </w:t>
      </w:r>
      <w:r>
        <w:rPr>
          <w:rFonts w:cs="Arial"/>
          <w:sz w:val="18"/>
          <w:szCs w:val="18"/>
        </w:rPr>
        <w:t>V</w:t>
      </w:r>
    </w:p>
    <w:p w14:paraId="4DEE7410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Unisenza Digital InWall Thermostat 24 V</w:t>
      </w:r>
    </w:p>
    <w:p w14:paraId="7C1A6180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3172B90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901D19A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452BA22D" w14:textId="77777777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89CE0CC" w14:textId="45D2DB16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 </w:t>
      </w:r>
    </w:p>
    <w:p w14:paraId="6568D370" w14:textId="35F96141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0426B4">
        <w:rPr>
          <w:rFonts w:cs="Arial"/>
          <w:b/>
          <w:bCs/>
          <w:sz w:val="18"/>
          <w:szCs w:val="18"/>
        </w:rPr>
        <w:t>Unisenza WiFi InWall Thermostat</w:t>
      </w:r>
    </w:p>
    <w:p w14:paraId="3B14CA56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E33F560" w14:textId="465FE46E" w:rsid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Elektronischer PI-Regler (2-Punkt oder PWM) mit ger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uschlosem Triac-Ausgang und LCD-Display,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Temperaturbereich 5-30 °C, Klickmontage auf Unterputz-Anschlusseinheit, Uhrenthermostat mit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 xml:space="preserve">Wochenprogramm auch als Zentralsteuerung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Zeitsteuerung der Dial und Digital Thermostaten.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 xml:space="preserve">Einfache Kopplung mit dem WLAN-Router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APP-Steuerung m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>glich (kein Gateway erforderlich).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Pr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senzsteuerung durch Geo-Fencing m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 xml:space="preserve">glich. Geeignet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Heizen &amp; K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hlen und ECO-Betrieb,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w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hlbare Programmoptionen (Komfort, ECO, Automatik, Manuell), Anschlussm</w:t>
      </w:r>
      <w:r>
        <w:rPr>
          <w:rFonts w:cs="Arial"/>
          <w:sz w:val="18"/>
          <w:szCs w:val="18"/>
        </w:rPr>
        <w:t>ö</w:t>
      </w:r>
      <w:r w:rsidRPr="000426B4">
        <w:rPr>
          <w:rFonts w:cs="Arial"/>
          <w:sz w:val="18"/>
          <w:szCs w:val="18"/>
        </w:rPr>
        <w:t xml:space="preserve">glichkeit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einen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>externen Bodenf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hler, ultraflache Ausf</w:t>
      </w:r>
      <w:r>
        <w:rPr>
          <w:rFonts w:cs="Arial"/>
          <w:sz w:val="18"/>
          <w:szCs w:val="18"/>
        </w:rPr>
        <w:t>ü</w:t>
      </w:r>
      <w:r w:rsidRPr="000426B4">
        <w:rPr>
          <w:rFonts w:cs="Arial"/>
          <w:sz w:val="18"/>
          <w:szCs w:val="18"/>
        </w:rPr>
        <w:t>hrung mit nur 17 mm Tiefe. Online-Software-Update-F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higkeit</w:t>
      </w:r>
      <w:r>
        <w:rPr>
          <w:rFonts w:cs="Arial"/>
          <w:sz w:val="18"/>
          <w:szCs w:val="18"/>
        </w:rPr>
        <w:t xml:space="preserve"> </w:t>
      </w:r>
      <w:r w:rsidRPr="000426B4">
        <w:rPr>
          <w:rFonts w:cs="Arial"/>
          <w:sz w:val="18"/>
          <w:szCs w:val="18"/>
        </w:rPr>
        <w:t xml:space="preserve">(OTA). Kostenlose APP </w:t>
      </w:r>
      <w:r>
        <w:rPr>
          <w:rFonts w:cs="Arial"/>
          <w:sz w:val="18"/>
          <w:szCs w:val="18"/>
        </w:rPr>
        <w:t>für</w:t>
      </w:r>
      <w:r w:rsidRPr="000426B4">
        <w:rPr>
          <w:rFonts w:cs="Arial"/>
          <w:sz w:val="18"/>
          <w:szCs w:val="18"/>
        </w:rPr>
        <w:t xml:space="preserve"> Android und IOS. Verl</w:t>
      </w:r>
      <w:r>
        <w:rPr>
          <w:rFonts w:cs="Arial"/>
          <w:sz w:val="18"/>
          <w:szCs w:val="18"/>
        </w:rPr>
        <w:t>ä</w:t>
      </w:r>
      <w:r w:rsidRPr="000426B4">
        <w:rPr>
          <w:rFonts w:cs="Arial"/>
          <w:sz w:val="18"/>
          <w:szCs w:val="18"/>
        </w:rPr>
        <w:t>ngerte 5-jahrige Garantie.</w:t>
      </w:r>
    </w:p>
    <w:p w14:paraId="67CB211B" w14:textId="77777777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A595EC3" w14:textId="48235154" w:rsidR="000426B4" w:rsidRPr="000426B4" w:rsidRDefault="000426B4" w:rsidP="000426B4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>Unisenza WiFi InWall Thermostat 230 V</w:t>
      </w:r>
    </w:p>
    <w:p w14:paraId="1B85B41D" w14:textId="5CBCB237" w:rsidR="007F29F7" w:rsidRPr="000426B4" w:rsidRDefault="000426B4" w:rsidP="000426B4">
      <w:pPr>
        <w:jc w:val="both"/>
        <w:rPr>
          <w:rFonts w:cs="Arial"/>
          <w:sz w:val="18"/>
          <w:szCs w:val="18"/>
        </w:rPr>
      </w:pPr>
      <w:r w:rsidRPr="000426B4">
        <w:rPr>
          <w:rFonts w:cs="Arial"/>
          <w:sz w:val="18"/>
          <w:szCs w:val="18"/>
        </w:rPr>
        <w:t xml:space="preserve">Unisenza WiFi InWall Thermostat 24 V </w:t>
      </w:r>
    </w:p>
    <w:p w14:paraId="1B85B41E" w14:textId="77777777" w:rsidR="00422FD2" w:rsidRDefault="00422FD2" w:rsidP="000426B4">
      <w:pPr>
        <w:jc w:val="both"/>
        <w:rPr>
          <w:rFonts w:cs="Arial"/>
          <w:i/>
          <w:iCs/>
          <w:color w:val="000000"/>
          <w:sz w:val="18"/>
          <w:szCs w:val="18"/>
        </w:rPr>
      </w:pPr>
    </w:p>
    <w:p w14:paraId="0005F9F1" w14:textId="272B069B" w:rsidR="00DD05C0" w:rsidRPr="00DD05C0" w:rsidRDefault="00DD05C0" w:rsidP="00DD05C0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DD05C0">
        <w:rPr>
          <w:rFonts w:cs="Arial"/>
          <w:b/>
          <w:bCs/>
          <w:sz w:val="18"/>
          <w:szCs w:val="18"/>
        </w:rPr>
        <w:t>Unisenza Schaltleiste</w:t>
      </w:r>
    </w:p>
    <w:p w14:paraId="38A9272D" w14:textId="77777777" w:rsidR="00DD05C0" w:rsidRPr="00DD05C0" w:rsidRDefault="00DD05C0" w:rsidP="00DD05C0">
      <w:pPr>
        <w:autoSpaceDE w:val="0"/>
        <w:autoSpaceDN w:val="0"/>
        <w:adjustRightInd w:val="0"/>
        <w:rPr>
          <w:rFonts w:cs="Arial"/>
          <w:sz w:val="18"/>
          <w:szCs w:val="18"/>
        </w:rPr>
      </w:pPr>
    </w:p>
    <w:p w14:paraId="75E4BDEF" w14:textId="1E639ED0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Zur sicheren und einfachen Verdrahtung der Unisenza Raumthermostate und Stellantriebe. Geeignet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Heiz- und K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hlbetrieb. 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max. 10 Raumtemperaturregler und je 2 Stellantriebe je Raum.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Integriertes Pumpenabschaltmodul (Live-Kontakt in 230 V-Version) mit Pumpenschutzfunktion. Kessel-/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W</w:t>
      </w:r>
      <w:r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rmepumpenkontakt (Relais). Anschluss 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 xml:space="preserve">r optionalen Taupunkt- und 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bertemperatursensor.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LED-Schaltzustandsanzeigen 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Pumpen- und Kesselkontakte, Heiz- oder K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hlbetrieb, Taupunkt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berschreitung,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Thermostatanforderung usw. Klickmontage auf DIN-Schiene oder Schraubmontage.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 xml:space="preserve">Eurostecker vorverdrahtet (230 V-Version) oder Anschluss 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externen Transformator (24 V-Version).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Verl</w:t>
      </w:r>
      <w:r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ngerte 5-jahrige Garantie.</w:t>
      </w:r>
    </w:p>
    <w:p w14:paraId="16DBB197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63575FA6" w14:textId="6DC8B3BB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Unisenza Schaltleiste 230 V</w:t>
      </w:r>
    </w:p>
    <w:p w14:paraId="29FD5DD0" w14:textId="302B19BF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Unisenza Schaltleiste 24 V </w:t>
      </w:r>
    </w:p>
    <w:p w14:paraId="00878F21" w14:textId="6B8A9730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3ED7011A" w14:textId="0141DB51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DD05C0">
        <w:rPr>
          <w:rFonts w:cs="Arial"/>
          <w:b/>
          <w:bCs/>
          <w:sz w:val="18"/>
          <w:szCs w:val="18"/>
        </w:rPr>
        <w:t>Unisenza Plus Einzelraumregelung, Funk</w:t>
      </w:r>
    </w:p>
    <w:p w14:paraId="3CEE9D31" w14:textId="77777777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7804CDB9" w14:textId="0BB379F6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DD05C0">
        <w:rPr>
          <w:rFonts w:cs="Arial"/>
          <w:b/>
          <w:bCs/>
          <w:sz w:val="18"/>
          <w:szCs w:val="18"/>
        </w:rPr>
        <w:t>Unisenza Plus Gateway</w:t>
      </w:r>
    </w:p>
    <w:p w14:paraId="7F5A7954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585F0E4B" w14:textId="560ADDA9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Das Unisenza Plus Gateway ist die zentrale Einheit 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die Verbindung mehrerer Unisenza Plus Ger</w:t>
      </w:r>
      <w:r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te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mit der Cloud und einem Internet-Router. Es verf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 xml:space="preserve">gt 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einen WiFi- oder Ethernet-Kabelanschluss.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Es ist Zigbee 3.0-kompatibel und verbindet bis zu 100 Unisenza Plus Endgerate wie intelligente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Raumthermostate, Heizk</w:t>
      </w:r>
      <w:r>
        <w:rPr>
          <w:rFonts w:cs="Arial"/>
          <w:sz w:val="18"/>
          <w:szCs w:val="18"/>
        </w:rPr>
        <w:t>ö</w:t>
      </w:r>
      <w:r w:rsidRPr="00DD05C0">
        <w:rPr>
          <w:rFonts w:cs="Arial"/>
          <w:sz w:val="18"/>
          <w:szCs w:val="18"/>
        </w:rPr>
        <w:t>rperthermostate (E-TH), Empf</w:t>
      </w:r>
      <w:r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nger, Sensoren usw.</w:t>
      </w:r>
      <w:r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Die Merkmale sind:</w:t>
      </w:r>
    </w:p>
    <w:p w14:paraId="79E67448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51B4467C" w14:textId="60AEECD3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Zigbee 3.0-Konformit</w:t>
      </w:r>
      <w:r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t</w:t>
      </w:r>
    </w:p>
    <w:p w14:paraId="0C00EAD3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- 802.11 b/g/n WiFi-Verbindung</w:t>
      </w:r>
    </w:p>
    <w:p w14:paraId="1A3D6A16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- 10/100Mbps Ethernet-Anschluss</w:t>
      </w:r>
    </w:p>
    <w:p w14:paraId="411B81C5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Unterstutzt die Cloud-Integration in AWS IoT</w:t>
      </w:r>
    </w:p>
    <w:p w14:paraId="574E29BF" w14:textId="38371A1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M</w:t>
      </w:r>
      <w:r>
        <w:rPr>
          <w:rFonts w:cs="Arial"/>
          <w:sz w:val="18"/>
          <w:szCs w:val="18"/>
        </w:rPr>
        <w:t>ö</w:t>
      </w:r>
      <w:r w:rsidRPr="00DD05C0">
        <w:rPr>
          <w:rFonts w:cs="Arial"/>
          <w:sz w:val="18"/>
          <w:szCs w:val="18"/>
        </w:rPr>
        <w:t>glichkeit zur Online-Firmware-Aktualisierung</w:t>
      </w:r>
    </w:p>
    <w:p w14:paraId="6CA473A7" w14:textId="1075D018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- Stromversorgung mit 5 VDC </w:t>
      </w:r>
      <w:r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den Micro-USB-Anschluss</w:t>
      </w:r>
    </w:p>
    <w:p w14:paraId="7BF5C3C0" w14:textId="031AEB9E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Wandmontage m</w:t>
      </w:r>
      <w:r>
        <w:rPr>
          <w:rFonts w:cs="Arial"/>
          <w:sz w:val="18"/>
          <w:szCs w:val="18"/>
        </w:rPr>
        <w:t>ö</w:t>
      </w:r>
      <w:r w:rsidRPr="00DD05C0">
        <w:rPr>
          <w:rFonts w:cs="Arial"/>
          <w:sz w:val="18"/>
          <w:szCs w:val="18"/>
        </w:rPr>
        <w:t>glich (mit der Wandhalterung)</w:t>
      </w:r>
    </w:p>
    <w:p w14:paraId="3ACDB349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E63A725" w14:textId="11F32D20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Unisenza Plus Gateway </w:t>
      </w:r>
    </w:p>
    <w:p w14:paraId="3916D136" w14:textId="3B64C962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248E8C92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700FFCCC" w14:textId="57DB28CD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  <w:r w:rsidRPr="00C4076F">
        <w:rPr>
          <w:rFonts w:cs="Arial"/>
          <w:b/>
          <w:bCs/>
          <w:sz w:val="18"/>
          <w:szCs w:val="18"/>
        </w:rPr>
        <w:t>Unisenza Plus Thermostat Funk</w:t>
      </w:r>
    </w:p>
    <w:p w14:paraId="0DB917EB" w14:textId="77777777" w:rsidR="00C4076F" w:rsidRPr="00C4076F" w:rsidRDefault="00C4076F" w:rsidP="00DD05C0">
      <w:pPr>
        <w:autoSpaceDE w:val="0"/>
        <w:autoSpaceDN w:val="0"/>
        <w:adjustRightInd w:val="0"/>
        <w:jc w:val="both"/>
        <w:rPr>
          <w:rFonts w:cs="Arial"/>
          <w:b/>
          <w:bCs/>
          <w:sz w:val="18"/>
          <w:szCs w:val="18"/>
        </w:rPr>
      </w:pPr>
    </w:p>
    <w:p w14:paraId="3FDC9464" w14:textId="13DE2E7A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Der Unisenza Plus Raumthermostat Funk ist ein kabelloser Raumthermostat, der sich ideal </w:t>
      </w:r>
      <w:r w:rsidR="00C4076F" w:rsidRPr="00DD05C0">
        <w:rPr>
          <w:rFonts w:cs="Arial"/>
          <w:sz w:val="18"/>
          <w:szCs w:val="18"/>
        </w:rPr>
        <w:t>für</w:t>
      </w:r>
      <w:r w:rsidR="00C4076F"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hydraulische Fl</w:t>
      </w:r>
      <w:r w:rsidR="00C4076F">
        <w:rPr>
          <w:rFonts w:cs="Arial"/>
          <w:sz w:val="18"/>
          <w:szCs w:val="18"/>
        </w:rPr>
        <w:t>ä</w:t>
      </w:r>
      <w:r w:rsidRPr="00DD05C0">
        <w:rPr>
          <w:rFonts w:cs="Arial"/>
          <w:sz w:val="18"/>
          <w:szCs w:val="18"/>
        </w:rPr>
        <w:t>chenheiz- und K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 xml:space="preserve">hlsysteme eignet. Er kommuniziert </w:t>
      </w:r>
      <w:r w:rsidR="00C4076F">
        <w:rPr>
          <w:rFonts w:cs="Arial"/>
          <w:sz w:val="18"/>
          <w:szCs w:val="18"/>
        </w:rPr>
        <w:t>üb</w:t>
      </w:r>
      <w:r w:rsidRPr="00DD05C0">
        <w:rPr>
          <w:rFonts w:cs="Arial"/>
          <w:sz w:val="18"/>
          <w:szCs w:val="18"/>
        </w:rPr>
        <w:t>er ein ZigBee 3.0-Protokoll</w:t>
      </w:r>
      <w:r w:rsidR="00C4076F"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 xml:space="preserve">mit dem Unisenza Plus Gateway und der Schaltleiste. Durch das integrierte Li-Akku, welches 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ein</w:t>
      </w:r>
      <w:r w:rsidR="00C4076F"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USB-Kabel aufgeladen wird, ist der Thermostat nur 10 mm dick. Durch die magnetische Wandhalterung</w:t>
      </w:r>
      <w:r w:rsidR="00C4076F">
        <w:rPr>
          <w:rFonts w:cs="Arial"/>
          <w:sz w:val="18"/>
          <w:szCs w:val="18"/>
        </w:rPr>
        <w:t xml:space="preserve"> </w:t>
      </w:r>
      <w:r w:rsidRPr="00DD05C0">
        <w:rPr>
          <w:rFonts w:cs="Arial"/>
          <w:sz w:val="18"/>
          <w:szCs w:val="18"/>
        </w:rPr>
        <w:t>lasst sich der Thermostat ganz leicht von der Wand abnehmen.</w:t>
      </w:r>
    </w:p>
    <w:p w14:paraId="0C35A5DC" w14:textId="4DA9BD8F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Die Merkmale sind:</w:t>
      </w:r>
    </w:p>
    <w:p w14:paraId="03D9FC7B" w14:textId="77777777" w:rsidR="00C4076F" w:rsidRPr="00DD05C0" w:rsidRDefault="00C4076F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0128A11F" w14:textId="0E56446C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Thermostat f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Heizen und Kuhlen</w:t>
      </w:r>
    </w:p>
    <w:p w14:paraId="0EB9DE95" w14:textId="6D66672C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- Integrierter Li-Akku, wiederaufladbar 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USB</w:t>
      </w:r>
    </w:p>
    <w:p w14:paraId="0B9CB614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Ultraflaches Design mit einer Gesamttiefe von nur 10 mm</w:t>
      </w:r>
    </w:p>
    <w:p w14:paraId="1601C1DF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Magnetische Wandhalterung</w:t>
      </w:r>
    </w:p>
    <w:p w14:paraId="5C77445D" w14:textId="3156C438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Eingang f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r Bodensensor, STW oder Anwesenheitsschalter (Hotelkarte)</w:t>
      </w:r>
    </w:p>
    <w:p w14:paraId="66869CC1" w14:textId="1EA87FB5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- Zeitsteuerung </w:t>
      </w:r>
      <w:r w:rsidR="00C4076F">
        <w:rPr>
          <w:rFonts w:cs="Arial"/>
          <w:sz w:val="18"/>
          <w:szCs w:val="18"/>
        </w:rPr>
        <w:t>ü</w:t>
      </w:r>
      <w:r w:rsidRPr="00DD05C0">
        <w:rPr>
          <w:rFonts w:cs="Arial"/>
          <w:sz w:val="18"/>
          <w:szCs w:val="18"/>
        </w:rPr>
        <w:t>ber individuelles Wochenprogramm</w:t>
      </w:r>
    </w:p>
    <w:p w14:paraId="55388F19" w14:textId="77777777" w:rsidR="00DD05C0" w:rsidRP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Optimierungsfunktion</w:t>
      </w:r>
    </w:p>
    <w:p w14:paraId="75D69D00" w14:textId="413811E1" w:rsidR="00DD05C0" w:rsidRDefault="00DD05C0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>- Integrierter Feuchtigkeitssensor</w:t>
      </w:r>
    </w:p>
    <w:p w14:paraId="1F12B763" w14:textId="77777777" w:rsidR="00C4076F" w:rsidRPr="00DD05C0" w:rsidRDefault="00C4076F" w:rsidP="00DD05C0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</w:p>
    <w:p w14:paraId="1B85B41F" w14:textId="2C1211DB" w:rsidR="00422FD2" w:rsidRPr="00DD05C0" w:rsidRDefault="00DD05C0" w:rsidP="00DD05C0">
      <w:pPr>
        <w:jc w:val="both"/>
        <w:rPr>
          <w:rFonts w:cs="Arial"/>
          <w:sz w:val="18"/>
          <w:szCs w:val="18"/>
        </w:rPr>
      </w:pPr>
      <w:r w:rsidRPr="00DD05C0">
        <w:rPr>
          <w:rFonts w:cs="Arial"/>
          <w:sz w:val="18"/>
          <w:szCs w:val="18"/>
        </w:rPr>
        <w:t xml:space="preserve">Unisenza Plus Thermostat Funk </w:t>
      </w:r>
    </w:p>
    <w:p w14:paraId="0D14A951" w14:textId="0E109E7B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C4076F">
        <w:rPr>
          <w:rFonts w:cs="Arial"/>
          <w:b/>
          <w:bCs/>
          <w:color w:val="000000"/>
          <w:sz w:val="18"/>
          <w:szCs w:val="18"/>
        </w:rPr>
        <w:t>Unisenza Plus Schaltleiste Funk</w:t>
      </w:r>
    </w:p>
    <w:p w14:paraId="2E9C7B33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18"/>
          <w:szCs w:val="18"/>
        </w:rPr>
      </w:pPr>
    </w:p>
    <w:p w14:paraId="3622E14E" w14:textId="6A3327B0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Die Unisenza Plus Schaltleiste Funk ist ein 8-Zonen Funkempf</w:t>
      </w:r>
      <w:r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nger zum direkten Anschluss der Unisenza</w:t>
      </w:r>
      <w:r>
        <w:rPr>
          <w:rFonts w:cs="Arial"/>
          <w:color w:val="000000"/>
          <w:sz w:val="18"/>
          <w:szCs w:val="18"/>
        </w:rPr>
        <w:t xml:space="preserve">  </w:t>
      </w:r>
      <w:r w:rsidRPr="00C4076F">
        <w:rPr>
          <w:rFonts w:cs="Arial"/>
          <w:color w:val="000000"/>
          <w:sz w:val="18"/>
          <w:szCs w:val="18"/>
        </w:rPr>
        <w:t>Stellantriebe 230 V. Es besteht die M</w:t>
      </w:r>
      <w:r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 xml:space="preserve">glichkeit zum verdrahtungsfreien Anschluss von </w:t>
      </w:r>
      <w:r>
        <w:rPr>
          <w:rFonts w:cs="Arial"/>
          <w:color w:val="000000"/>
          <w:sz w:val="18"/>
          <w:szCs w:val="18"/>
        </w:rPr>
        <w:t xml:space="preserve">acht </w:t>
      </w:r>
      <w:r w:rsidRPr="00C4076F">
        <w:rPr>
          <w:rFonts w:cs="Arial"/>
          <w:color w:val="000000"/>
          <w:sz w:val="18"/>
          <w:szCs w:val="18"/>
        </w:rPr>
        <w:t>Unisenza Plus Raumthermostaten Funk und bis zu drei Stellantrieben pro Zone. Es besteht aber auch</w:t>
      </w:r>
      <w:r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die M</w:t>
      </w:r>
      <w:r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glichkeit, mehrere Zonen mit einem Thermostaten zusammenzufassen. Die Schaltleiste besitzt</w:t>
      </w:r>
      <w:r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zus</w:t>
      </w:r>
      <w:r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tzliche Features wie je einen potentialfreien Pumpen- und Kesselausgang, Pumpenschutzfunktion,</w:t>
      </w:r>
      <w:r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 xml:space="preserve">zentraler Eingang zur Umschaltung von Heizen und Kuhlen, Eingang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Feuchte oder Temperatursensor</w:t>
      </w:r>
      <w:r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und vieles mehr. Die Verdrahtung erfolgt in speziellen Steckkontakten ohne Schrauben.</w:t>
      </w:r>
    </w:p>
    <w:p w14:paraId="47866F6B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732A3065" w14:textId="0B6D259B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Die Merkmale sind:</w:t>
      </w:r>
    </w:p>
    <w:p w14:paraId="75485497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348F8256" w14:textId="69301CB5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Steuerung von bis zu 8 unabh</w:t>
      </w:r>
      <w:r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ngigen Thermostaten</w:t>
      </w:r>
    </w:p>
    <w:p w14:paraId="0087E999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Anschluss von bis zu 3 Stellantrieben pro Kanal/Thermostat</w:t>
      </w:r>
    </w:p>
    <w:p w14:paraId="79194994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Zuweisung der Kanale zu den Thermostaten entweder manuell oder per App</w:t>
      </w:r>
    </w:p>
    <w:p w14:paraId="5A28990B" w14:textId="6B49D943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Zentrale Umschaltung zwischen Heizung und K</w:t>
      </w:r>
      <w:r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hlung</w:t>
      </w:r>
    </w:p>
    <w:p w14:paraId="62841E20" w14:textId="04E243A1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Potentialfreier Ausgang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Pumpe und/oder W</w:t>
      </w:r>
      <w:r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rmeerzeuger</w:t>
      </w:r>
    </w:p>
    <w:p w14:paraId="01849762" w14:textId="5F956303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Eingang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Taupunktf</w:t>
      </w:r>
      <w:r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hler oder Sicherheitstemperaturw</w:t>
      </w:r>
      <w:r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chter</w:t>
      </w:r>
    </w:p>
    <w:p w14:paraId="56B03157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Montage auf DIN-Schiene</w:t>
      </w:r>
    </w:p>
    <w:p w14:paraId="1F01ACDB" w14:textId="77777777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4061ACED" w14:textId="39554F55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Unisenza Plus Schaltleiste Funk </w:t>
      </w:r>
    </w:p>
    <w:p w14:paraId="25BB46C5" w14:textId="77777777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5F6B7ADD" w14:textId="77777777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7E33C8A0" w14:textId="6E1AF443" w:rsidR="00C4076F" w:rsidRPr="00942256" w:rsidRDefault="00C4076F" w:rsidP="00C4076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942256">
        <w:rPr>
          <w:rFonts w:cs="Arial"/>
          <w:b/>
          <w:bCs/>
          <w:color w:val="000000"/>
          <w:sz w:val="18"/>
          <w:szCs w:val="18"/>
        </w:rPr>
        <w:t>Unisenza Plus Thermostat 230 V</w:t>
      </w:r>
    </w:p>
    <w:p w14:paraId="1B199BF6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304BF82B" w14:textId="6BD081C2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Der Unisenza Plus Raumthermostat 230 V ist ein verdrahteter ZigBee 3.0-Raumthermostat, der sich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 xml:space="preserve">ideal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die Temperaturregelung von Ger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ten mit mittlerer Last anbietet. Er verf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 xml:space="preserve">gt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 ein Relais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eine lastabh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 xml:space="preserve">ngige Kabelverbindung bis zu 3 A (1 A). Es kommuniziert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 ein ZigBee 3.0-Protokoll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 xml:space="preserve">mit dem Unisenza Plus Gateway, um einen Fernzugriff </w:t>
      </w:r>
      <w:proofErr w:type="spellStart"/>
      <w:r w:rsidRPr="00C4076F">
        <w:rPr>
          <w:rFonts w:cs="Arial"/>
          <w:color w:val="000000"/>
          <w:sz w:val="18"/>
          <w:szCs w:val="18"/>
        </w:rPr>
        <w:t>uber</w:t>
      </w:r>
      <w:proofErr w:type="spellEnd"/>
      <w:r w:rsidRPr="00C4076F">
        <w:rPr>
          <w:rFonts w:cs="Arial"/>
          <w:color w:val="000000"/>
          <w:sz w:val="18"/>
          <w:szCs w:val="18"/>
        </w:rPr>
        <w:t xml:space="preserve"> eine mobile Android- oder </w:t>
      </w:r>
      <w:proofErr w:type="spellStart"/>
      <w:r w:rsidRPr="00C4076F">
        <w:rPr>
          <w:rFonts w:cs="Arial"/>
          <w:color w:val="000000"/>
          <w:sz w:val="18"/>
          <w:szCs w:val="18"/>
        </w:rPr>
        <w:t>IoS</w:t>
      </w:r>
      <w:proofErr w:type="spellEnd"/>
      <w:r w:rsidRPr="00C4076F">
        <w:rPr>
          <w:rFonts w:cs="Arial"/>
          <w:color w:val="000000"/>
          <w:sz w:val="18"/>
          <w:szCs w:val="18"/>
        </w:rPr>
        <w:t>-APP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zu erm</w:t>
      </w:r>
      <w:r w:rsidR="00942256"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glichen. Er verf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 xml:space="preserve">gt </w:t>
      </w:r>
      <w:r w:rsidR="00942256" w:rsidRPr="00C4076F">
        <w:rPr>
          <w:rFonts w:cs="Arial"/>
          <w:color w:val="000000"/>
          <w:sz w:val="18"/>
          <w:szCs w:val="18"/>
        </w:rPr>
        <w:t>au</w:t>
      </w:r>
      <w:r w:rsidR="00942256">
        <w:rPr>
          <w:rFonts w:cs="Arial"/>
          <w:color w:val="000000"/>
          <w:sz w:val="18"/>
          <w:szCs w:val="18"/>
        </w:rPr>
        <w:t>ß</w:t>
      </w:r>
      <w:r w:rsidR="00942256" w:rsidRPr="00C4076F">
        <w:rPr>
          <w:rFonts w:cs="Arial"/>
          <w:color w:val="000000"/>
          <w:sz w:val="18"/>
          <w:szCs w:val="18"/>
        </w:rPr>
        <w:t>erdem</w:t>
      </w:r>
      <w:r w:rsidRPr="00C4076F">
        <w:rPr>
          <w:rFonts w:cs="Arial"/>
          <w:color w:val="000000"/>
          <w:sz w:val="18"/>
          <w:szCs w:val="18"/>
        </w:rPr>
        <w:t xml:space="preserve">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 einen multifunktionalen Eingang zum Anschluss von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zus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tzlichem Zubeh</w:t>
      </w:r>
      <w:r w:rsidR="00942256"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r, um die Anwendungsm</w:t>
      </w:r>
      <w:r w:rsidR="00942256"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glichkeiten weiter zu optimieren.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Die Merkmale sind:</w:t>
      </w:r>
    </w:p>
    <w:p w14:paraId="390EE198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6D7C67F4" w14:textId="66A14EEA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Thermostat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Heizen und K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hlen</w:t>
      </w:r>
    </w:p>
    <w:p w14:paraId="58ACEFC7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Potentialfreier Schaltausgang mit max. 3 A (1 A)</w:t>
      </w:r>
    </w:p>
    <w:p w14:paraId="7D77941C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Ultraflaches Design mit einer Gesamttiefe von nur 10 mm vor der Wand</w:t>
      </w:r>
    </w:p>
    <w:p w14:paraId="6F79E8CF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Montage der Unterputzeinheit in Unterputzdose</w:t>
      </w:r>
    </w:p>
    <w:p w14:paraId="32E54A1B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Aufstecken des Bedienteils auf die Unterputzeinheit per Klickmontage</w:t>
      </w:r>
    </w:p>
    <w:p w14:paraId="2158BFDB" w14:textId="267F1DA0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Eingang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Bodensensor, STW oder Anwesenheitsschalter (Hotelkarte)</w:t>
      </w:r>
    </w:p>
    <w:p w14:paraId="64C50A6D" w14:textId="79E32495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Zeitsteuerung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 individuelles Wochenprogramm</w:t>
      </w:r>
    </w:p>
    <w:p w14:paraId="762DD794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Optimierungsfunktion</w:t>
      </w:r>
    </w:p>
    <w:p w14:paraId="57B43CC1" w14:textId="19FF560D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Integrierter Feuchtigkeitssensor</w:t>
      </w:r>
    </w:p>
    <w:p w14:paraId="7394F62E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388B98D9" w14:textId="7BF77900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Unisenza Plus Thermostat 230 V</w:t>
      </w:r>
    </w:p>
    <w:p w14:paraId="5FE9DDAC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631CDA8D" w14:textId="77777777" w:rsidR="00942256" w:rsidRDefault="00942256" w:rsidP="00C4076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18"/>
          <w:szCs w:val="18"/>
        </w:rPr>
      </w:pPr>
    </w:p>
    <w:p w14:paraId="5E73836A" w14:textId="52ECD7BA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942256">
        <w:rPr>
          <w:rFonts w:cs="Arial"/>
          <w:b/>
          <w:bCs/>
          <w:color w:val="000000"/>
          <w:sz w:val="18"/>
          <w:szCs w:val="18"/>
        </w:rPr>
        <w:t>Unisenza Plus 2-Kanal Funkempfänger</w:t>
      </w:r>
    </w:p>
    <w:p w14:paraId="11FE74E8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28BAD810" w14:textId="17FCDE80" w:rsid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Der Unisenza Plus 2-Kanal Funkempf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nger kann zur drahtlosen Steuerung von Kessel-, Pumpen-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oder Zonenventilen in einem Heiz- und/oder K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hlsystem verwendet werden. Er verf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 xml:space="preserve">gt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 xml:space="preserve">zwei Relais-Ausgange, die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 zwei separate Kanale angesteuert werden k</w:t>
      </w:r>
      <w:r w:rsidR="00942256"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nnen. Ferner ist eine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OpenTherm-Schnittstelle OT/+ enthalten. Der Empf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nger kann mit dem Unisenza Plus 2-Kanal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Funkthermostat, dem elektronischen Unisenza Plus E-TH Thermostatkopf und der Unisenza Plus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Schaltleiste Funk gekoppelt werden, um mehrere Anwendungen zu unterst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tzen.</w:t>
      </w:r>
      <w:r w:rsidR="00942256">
        <w:rPr>
          <w:rFonts w:cs="Arial"/>
          <w:color w:val="000000"/>
          <w:sz w:val="18"/>
          <w:szCs w:val="18"/>
        </w:rPr>
        <w:t xml:space="preserve"> </w:t>
      </w:r>
      <w:r w:rsidRPr="00C4076F">
        <w:rPr>
          <w:rFonts w:cs="Arial"/>
          <w:color w:val="000000"/>
          <w:sz w:val="18"/>
          <w:szCs w:val="18"/>
        </w:rPr>
        <w:t>Die Merkmale sind:</w:t>
      </w:r>
    </w:p>
    <w:p w14:paraId="02BAD2CA" w14:textId="77777777" w:rsidR="00942256" w:rsidRPr="00C4076F" w:rsidRDefault="00942256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</w:p>
    <w:p w14:paraId="22FF94F6" w14:textId="2274B46A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</w:t>
      </w:r>
      <w:r>
        <w:rPr>
          <w:rFonts w:cs="Arial"/>
          <w:color w:val="000000"/>
          <w:sz w:val="18"/>
          <w:szCs w:val="18"/>
        </w:rPr>
        <w:t>Für</w:t>
      </w:r>
      <w:r w:rsidRPr="00C4076F">
        <w:rPr>
          <w:rFonts w:cs="Arial"/>
          <w:color w:val="000000"/>
          <w:sz w:val="18"/>
          <w:szCs w:val="18"/>
        </w:rPr>
        <w:t xml:space="preserve"> die drahtlose, zentrale Verbindung mit der Schaltleiste</w:t>
      </w:r>
    </w:p>
    <w:p w14:paraId="42026F38" w14:textId="5EBA3C62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- 2-Kanal Funkempf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nger mit getrennten spannungsfreien Relaisausg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ngen 5 A</w:t>
      </w:r>
    </w:p>
    <w:p w14:paraId="7271869D" w14:textId="4D7CD69B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 xml:space="preserve">- Mechanische Schalter zur 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berbr</w:t>
      </w:r>
      <w:r w:rsidR="00942256">
        <w:rPr>
          <w:rFonts w:cs="Arial"/>
          <w:color w:val="000000"/>
          <w:sz w:val="18"/>
          <w:szCs w:val="18"/>
        </w:rPr>
        <w:t>ü</w:t>
      </w:r>
      <w:r w:rsidRPr="00C4076F">
        <w:rPr>
          <w:rFonts w:cs="Arial"/>
          <w:color w:val="000000"/>
          <w:sz w:val="18"/>
          <w:szCs w:val="18"/>
        </w:rPr>
        <w:t>ckung der Signale</w:t>
      </w:r>
    </w:p>
    <w:p w14:paraId="08463BFC" w14:textId="77777777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Integrierte OpenTherm OT/+ Schnittstellenerkennung.</w:t>
      </w:r>
    </w:p>
    <w:p w14:paraId="0977EB45" w14:textId="7C7E351A" w:rsidR="00C4076F" w:rsidRPr="00C4076F" w:rsidRDefault="00C4076F" w:rsidP="00C4076F">
      <w:pPr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- M</w:t>
      </w:r>
      <w:r w:rsidR="00942256">
        <w:rPr>
          <w:rFonts w:cs="Arial"/>
          <w:color w:val="000000"/>
          <w:sz w:val="18"/>
          <w:szCs w:val="18"/>
        </w:rPr>
        <w:t>ö</w:t>
      </w:r>
      <w:r w:rsidRPr="00C4076F">
        <w:rPr>
          <w:rFonts w:cs="Arial"/>
          <w:color w:val="000000"/>
          <w:sz w:val="18"/>
          <w:szCs w:val="18"/>
        </w:rPr>
        <w:t>glichkeit zur Online-Aktualisierung der Firmware</w:t>
      </w:r>
    </w:p>
    <w:p w14:paraId="2E6ED2A3" w14:textId="77777777" w:rsidR="00942256" w:rsidRDefault="00942256" w:rsidP="00C4076F">
      <w:pPr>
        <w:jc w:val="both"/>
        <w:rPr>
          <w:rFonts w:cs="Arial"/>
          <w:color w:val="000000"/>
          <w:sz w:val="18"/>
          <w:szCs w:val="18"/>
        </w:rPr>
      </w:pPr>
    </w:p>
    <w:p w14:paraId="58F03047" w14:textId="2CF22E8C" w:rsidR="00DD05C0" w:rsidRPr="00C4076F" w:rsidRDefault="00C4076F" w:rsidP="00C4076F">
      <w:pPr>
        <w:jc w:val="both"/>
        <w:rPr>
          <w:rFonts w:cs="Arial"/>
          <w:color w:val="000000"/>
          <w:sz w:val="18"/>
          <w:szCs w:val="18"/>
        </w:rPr>
      </w:pPr>
      <w:r w:rsidRPr="00C4076F">
        <w:rPr>
          <w:rFonts w:cs="Arial"/>
          <w:color w:val="000000"/>
          <w:sz w:val="18"/>
          <w:szCs w:val="18"/>
        </w:rPr>
        <w:t>Unisenza Plus 2-Kanal Funkempf</w:t>
      </w:r>
      <w:r w:rsidR="00942256">
        <w:rPr>
          <w:rFonts w:cs="Arial"/>
          <w:color w:val="000000"/>
          <w:sz w:val="18"/>
          <w:szCs w:val="18"/>
        </w:rPr>
        <w:t>ä</w:t>
      </w:r>
      <w:r w:rsidRPr="00C4076F">
        <w:rPr>
          <w:rFonts w:cs="Arial"/>
          <w:color w:val="000000"/>
          <w:sz w:val="18"/>
          <w:szCs w:val="18"/>
        </w:rPr>
        <w:t>nger FDW3CRWP01ZZ0030</w:t>
      </w:r>
    </w:p>
    <w:p w14:paraId="5FBFD7DC" w14:textId="77777777" w:rsidR="00C4076F" w:rsidRDefault="00C4076F" w:rsidP="00DD05C0">
      <w:pPr>
        <w:jc w:val="both"/>
        <w:rPr>
          <w:rFonts w:cs="Arial"/>
          <w:b/>
          <w:sz w:val="18"/>
          <w:szCs w:val="18"/>
        </w:rPr>
      </w:pPr>
    </w:p>
    <w:p w14:paraId="007A8327" w14:textId="4A294BD7" w:rsidR="00C4076F" w:rsidRDefault="00C4076F" w:rsidP="00DD05C0">
      <w:pPr>
        <w:jc w:val="both"/>
        <w:rPr>
          <w:rFonts w:cs="Arial"/>
          <w:b/>
          <w:sz w:val="18"/>
          <w:szCs w:val="18"/>
        </w:rPr>
      </w:pPr>
    </w:p>
    <w:p w14:paraId="2D4F4D0D" w14:textId="564BAC4F" w:rsidR="00942256" w:rsidRDefault="00942256" w:rsidP="00DD05C0">
      <w:pPr>
        <w:jc w:val="both"/>
        <w:rPr>
          <w:rFonts w:cs="Arial"/>
          <w:b/>
          <w:sz w:val="18"/>
          <w:szCs w:val="18"/>
        </w:rPr>
      </w:pPr>
    </w:p>
    <w:p w14:paraId="301E4292" w14:textId="77777777" w:rsidR="00942256" w:rsidRDefault="00942256" w:rsidP="00DD05C0">
      <w:pPr>
        <w:jc w:val="both"/>
        <w:rPr>
          <w:rFonts w:cs="Arial"/>
          <w:b/>
          <w:sz w:val="18"/>
          <w:szCs w:val="18"/>
        </w:rPr>
      </w:pPr>
    </w:p>
    <w:p w14:paraId="1B85B420" w14:textId="5DC8EEB5" w:rsidR="00422FD2" w:rsidRPr="00422FD2" w:rsidRDefault="007F29F7" w:rsidP="00DD05C0">
      <w:pPr>
        <w:jc w:val="both"/>
        <w:rPr>
          <w:rFonts w:cs="Arial"/>
          <w:b/>
          <w:color w:val="000000"/>
          <w:sz w:val="18"/>
          <w:szCs w:val="18"/>
        </w:rPr>
      </w:pPr>
      <w:r w:rsidRPr="007F29F7">
        <w:rPr>
          <w:rFonts w:cs="Arial"/>
          <w:b/>
          <w:sz w:val="18"/>
          <w:szCs w:val="18"/>
        </w:rPr>
        <w:t>TempCo Einzelraumregelung, Funk</w:t>
      </w:r>
    </w:p>
    <w:p w14:paraId="1B85B421" w14:textId="77777777" w:rsidR="007F29F7" w:rsidRPr="007F29F7" w:rsidRDefault="007F29F7" w:rsidP="00DD05C0">
      <w:pPr>
        <w:jc w:val="both"/>
        <w:rPr>
          <w:rFonts w:cs="Arial"/>
          <w:i/>
          <w:iCs/>
          <w:color w:val="000000"/>
          <w:sz w:val="18"/>
          <w:szCs w:val="18"/>
        </w:rPr>
      </w:pPr>
    </w:p>
    <w:p w14:paraId="1B85B422" w14:textId="550C3657" w:rsidR="007F29F7" w:rsidRPr="007F29F7" w:rsidRDefault="007F29F7" w:rsidP="00DD05C0">
      <w:pPr>
        <w:jc w:val="both"/>
        <w:rPr>
          <w:rFonts w:cs="Arial"/>
          <w:b/>
          <w:iCs/>
          <w:color w:val="000000"/>
          <w:sz w:val="18"/>
          <w:szCs w:val="18"/>
        </w:rPr>
      </w:pPr>
      <w:r w:rsidRPr="007F29F7">
        <w:rPr>
          <w:rFonts w:cs="Arial"/>
          <w:b/>
          <w:iCs/>
          <w:color w:val="000000"/>
          <w:sz w:val="18"/>
          <w:szCs w:val="18"/>
        </w:rPr>
        <w:t xml:space="preserve">Raumtemperaturregler TempCo </w:t>
      </w:r>
      <w:r w:rsidR="00DD05C0">
        <w:rPr>
          <w:rFonts w:cs="Arial"/>
          <w:b/>
          <w:iCs/>
          <w:color w:val="000000"/>
          <w:sz w:val="18"/>
          <w:szCs w:val="18"/>
        </w:rPr>
        <w:t>Analog E3</w:t>
      </w:r>
      <w:r w:rsidRPr="007F29F7">
        <w:rPr>
          <w:rFonts w:cs="Arial"/>
          <w:b/>
          <w:iCs/>
          <w:color w:val="000000"/>
          <w:sz w:val="18"/>
          <w:szCs w:val="18"/>
        </w:rPr>
        <w:t>, Funk</w:t>
      </w:r>
    </w:p>
    <w:p w14:paraId="1B85B423" w14:textId="77777777" w:rsidR="007F29F7" w:rsidRPr="007F29F7" w:rsidRDefault="007F29F7" w:rsidP="00DD05C0">
      <w:pPr>
        <w:jc w:val="both"/>
        <w:rPr>
          <w:rFonts w:cs="Arial"/>
          <w:sz w:val="18"/>
          <w:szCs w:val="18"/>
        </w:rPr>
      </w:pPr>
    </w:p>
    <w:p w14:paraId="1B85B424" w14:textId="77777777" w:rsidR="007F29F7" w:rsidRPr="007F29F7" w:rsidRDefault="007F29F7" w:rsidP="00DD05C0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>Ele</w:t>
      </w:r>
      <w:r w:rsidR="00422FD2">
        <w:rPr>
          <w:rFonts w:cs="Arial"/>
          <w:color w:val="000000"/>
          <w:sz w:val="18"/>
          <w:szCs w:val="18"/>
        </w:rPr>
        <w:t>ktronischer Funk-</w:t>
      </w:r>
      <w:r w:rsidRPr="007F29F7">
        <w:rPr>
          <w:rFonts w:cs="Arial"/>
          <w:color w:val="000000"/>
          <w:sz w:val="18"/>
          <w:szCs w:val="18"/>
        </w:rPr>
        <w:t>PI-Regler (2-Punkt oder PWM) Funkfrequenz 868 MHz., Temperaturbereich 5-30</w:t>
      </w:r>
      <w:r w:rsidR="00422FD2">
        <w:rPr>
          <w:rFonts w:cs="Arial"/>
          <w:color w:val="000000"/>
          <w:sz w:val="18"/>
          <w:szCs w:val="18"/>
        </w:rPr>
        <w:t xml:space="preserve"> </w:t>
      </w:r>
      <w:r w:rsidRPr="007F29F7">
        <w:rPr>
          <w:rFonts w:cs="Arial"/>
          <w:color w:val="000000"/>
          <w:sz w:val="18"/>
          <w:szCs w:val="18"/>
        </w:rPr>
        <w:t xml:space="preserve">°C, für Wandmontage oder Tischaufstellung, </w:t>
      </w:r>
      <w:r w:rsidRPr="007F29F7">
        <w:rPr>
          <w:rFonts w:cs="Arial"/>
          <w:sz w:val="18"/>
          <w:szCs w:val="18"/>
        </w:rPr>
        <w:t>nur 25 mm flach, mechanische Min./Max.-Begrenzung, LED zur Anzeige des Schaltzustands,</w:t>
      </w:r>
      <w:r w:rsidRPr="007F29F7">
        <w:rPr>
          <w:rFonts w:cs="Arial"/>
          <w:color w:val="000000"/>
          <w:sz w:val="18"/>
          <w:szCs w:val="18"/>
        </w:rPr>
        <w:t xml:space="preserve"> Nachtabsenkungswiderstand 2K</w:t>
      </w:r>
      <w:r w:rsidRPr="007F29F7">
        <w:rPr>
          <w:rFonts w:cs="Arial"/>
          <w:sz w:val="18"/>
          <w:szCs w:val="18"/>
        </w:rPr>
        <w:t xml:space="preserve"> </w:t>
      </w:r>
    </w:p>
    <w:p w14:paraId="1B85B425" w14:textId="77777777" w:rsidR="007F29F7" w:rsidRPr="007F29F7" w:rsidRDefault="007F29F7" w:rsidP="00DD05C0">
      <w:pPr>
        <w:jc w:val="both"/>
        <w:rPr>
          <w:rFonts w:cs="Arial"/>
          <w:color w:val="000000"/>
          <w:sz w:val="18"/>
          <w:szCs w:val="18"/>
        </w:rPr>
      </w:pPr>
    </w:p>
    <w:p w14:paraId="1B85B426" w14:textId="2FB8E50D" w:rsidR="007F29F7" w:rsidRPr="007F29F7" w:rsidRDefault="00DD05C0" w:rsidP="00DD05C0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Analog E3 Funk</w:t>
      </w:r>
    </w:p>
    <w:p w14:paraId="1B85B427" w14:textId="77777777" w:rsidR="007F29F7" w:rsidRPr="007F29F7" w:rsidRDefault="007F29F7" w:rsidP="000426B4">
      <w:pPr>
        <w:jc w:val="both"/>
        <w:rPr>
          <w:rFonts w:cs="Arial"/>
          <w:sz w:val="18"/>
          <w:szCs w:val="18"/>
        </w:rPr>
      </w:pPr>
    </w:p>
    <w:p w14:paraId="1B85B428" w14:textId="77777777" w:rsidR="007F29F7" w:rsidRPr="007F29F7" w:rsidRDefault="007F29F7" w:rsidP="000426B4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429" w14:textId="18378EDC" w:rsidR="007F29F7" w:rsidRPr="007F29F7" w:rsidRDefault="007F29F7" w:rsidP="000426B4">
      <w:pPr>
        <w:jc w:val="both"/>
        <w:rPr>
          <w:rFonts w:cs="Arial"/>
          <w:b/>
          <w:bCs/>
          <w:color w:val="000000"/>
          <w:sz w:val="18"/>
          <w:szCs w:val="18"/>
        </w:rPr>
      </w:pPr>
      <w:r w:rsidRPr="007F29F7">
        <w:rPr>
          <w:rFonts w:cs="Arial"/>
          <w:b/>
          <w:bCs/>
          <w:color w:val="000000"/>
          <w:sz w:val="18"/>
          <w:szCs w:val="18"/>
        </w:rPr>
        <w:t>Raumtemperaturregler TempCo Digital</w:t>
      </w:r>
      <w:r w:rsidR="00DD05C0">
        <w:rPr>
          <w:rFonts w:cs="Arial"/>
          <w:b/>
          <w:bCs/>
          <w:color w:val="000000"/>
          <w:sz w:val="18"/>
          <w:szCs w:val="18"/>
        </w:rPr>
        <w:t xml:space="preserve"> E3</w:t>
      </w:r>
      <w:r w:rsidRPr="007F29F7">
        <w:rPr>
          <w:rFonts w:cs="Arial"/>
          <w:b/>
          <w:bCs/>
          <w:color w:val="000000"/>
          <w:sz w:val="18"/>
          <w:szCs w:val="18"/>
        </w:rPr>
        <w:t>, Funk</w:t>
      </w:r>
    </w:p>
    <w:p w14:paraId="1B85B42A" w14:textId="77777777" w:rsidR="007F29F7" w:rsidRPr="007F29F7" w:rsidRDefault="007F29F7" w:rsidP="000426B4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1B85B42B" w14:textId="77777777" w:rsidR="007F29F7" w:rsidRPr="007F29F7" w:rsidRDefault="00422FD2" w:rsidP="000426B4">
      <w:pPr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Elektronischer Funk-</w:t>
      </w:r>
      <w:r w:rsidR="007F29F7" w:rsidRPr="007F29F7">
        <w:rPr>
          <w:rFonts w:cs="Arial"/>
          <w:color w:val="000000"/>
          <w:sz w:val="18"/>
          <w:szCs w:val="18"/>
        </w:rPr>
        <w:t>PI-Regler (2-Punkt oder PWM) Funkfrequenz 868 MHz und LCD-Display, Temperaturbereich 5-30</w:t>
      </w:r>
      <w:r>
        <w:rPr>
          <w:rFonts w:cs="Arial"/>
          <w:color w:val="000000"/>
          <w:sz w:val="18"/>
          <w:szCs w:val="18"/>
        </w:rPr>
        <w:t xml:space="preserve"> </w:t>
      </w:r>
      <w:r w:rsidR="007F29F7" w:rsidRPr="007F29F7">
        <w:rPr>
          <w:rFonts w:cs="Arial"/>
          <w:color w:val="000000"/>
          <w:sz w:val="18"/>
          <w:szCs w:val="18"/>
        </w:rPr>
        <w:t xml:space="preserve">°C, für Wandmontage oder Tischaufstellung, </w:t>
      </w:r>
      <w:r w:rsidR="007F29F7" w:rsidRPr="007F29F7">
        <w:rPr>
          <w:rFonts w:cs="Arial"/>
          <w:sz w:val="18"/>
          <w:szCs w:val="18"/>
        </w:rPr>
        <w:t>nur 25 mm flach,</w:t>
      </w:r>
      <w:r w:rsidR="007F29F7" w:rsidRPr="007F29F7">
        <w:rPr>
          <w:rFonts w:cs="Arial"/>
          <w:color w:val="000000"/>
          <w:sz w:val="18"/>
          <w:szCs w:val="18"/>
        </w:rPr>
        <w:t xml:space="preserve"> frei definierbare Nachtabsenkung, zusätzliche Anschlussmöglichkeit des optionalen Bodensensors </w:t>
      </w:r>
    </w:p>
    <w:p w14:paraId="1B85B42C" w14:textId="77777777" w:rsidR="007F29F7" w:rsidRPr="007F29F7" w:rsidRDefault="007F29F7" w:rsidP="000426B4">
      <w:pPr>
        <w:jc w:val="both"/>
        <w:rPr>
          <w:rFonts w:cs="Arial"/>
          <w:color w:val="000000"/>
          <w:sz w:val="18"/>
          <w:szCs w:val="18"/>
        </w:rPr>
      </w:pPr>
    </w:p>
    <w:p w14:paraId="1B85B42D" w14:textId="0B325A46" w:rsidR="007F29F7" w:rsidRPr="007F29F7" w:rsidRDefault="007F29F7" w:rsidP="000426B4">
      <w:pPr>
        <w:jc w:val="both"/>
        <w:rPr>
          <w:rFonts w:cs="Arial"/>
          <w:color w:val="000000"/>
          <w:sz w:val="18"/>
          <w:szCs w:val="18"/>
        </w:rPr>
      </w:pPr>
      <w:r w:rsidRPr="007F29F7">
        <w:rPr>
          <w:rFonts w:cs="Arial"/>
          <w:color w:val="000000"/>
          <w:sz w:val="18"/>
          <w:szCs w:val="18"/>
        </w:rPr>
        <w:t xml:space="preserve">Digital </w:t>
      </w:r>
      <w:r w:rsidR="00DD05C0">
        <w:rPr>
          <w:rFonts w:cs="Arial"/>
          <w:color w:val="000000"/>
          <w:sz w:val="18"/>
          <w:szCs w:val="18"/>
        </w:rPr>
        <w:t xml:space="preserve">E3 </w:t>
      </w:r>
      <w:r w:rsidRPr="007F29F7">
        <w:rPr>
          <w:rFonts w:cs="Arial"/>
          <w:color w:val="000000"/>
          <w:sz w:val="18"/>
          <w:szCs w:val="18"/>
        </w:rPr>
        <w:t>Funk</w:t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  <w:r w:rsidRPr="007F29F7">
        <w:rPr>
          <w:rFonts w:cs="Arial"/>
          <w:color w:val="000000"/>
          <w:sz w:val="18"/>
          <w:szCs w:val="18"/>
        </w:rPr>
        <w:tab/>
      </w:r>
    </w:p>
    <w:p w14:paraId="1B85B42E" w14:textId="77777777" w:rsidR="007F29F7" w:rsidRPr="007F29F7" w:rsidRDefault="007F29F7" w:rsidP="000426B4">
      <w:pPr>
        <w:jc w:val="both"/>
        <w:rPr>
          <w:rFonts w:cs="Arial"/>
          <w:color w:val="000000"/>
          <w:sz w:val="18"/>
          <w:szCs w:val="18"/>
        </w:rPr>
      </w:pPr>
    </w:p>
    <w:p w14:paraId="1B85B42F" w14:textId="77777777" w:rsidR="007F29F7" w:rsidRPr="007F29F7" w:rsidRDefault="007F29F7" w:rsidP="000426B4">
      <w:pPr>
        <w:jc w:val="both"/>
        <w:rPr>
          <w:rFonts w:cs="Arial"/>
          <w:b/>
          <w:bCs/>
          <w:sz w:val="18"/>
          <w:szCs w:val="18"/>
        </w:rPr>
      </w:pPr>
    </w:p>
    <w:p w14:paraId="1B85B435" w14:textId="77777777" w:rsidR="007F29F7" w:rsidRPr="007F29F7" w:rsidRDefault="007F29F7" w:rsidP="000426B4">
      <w:pPr>
        <w:jc w:val="both"/>
        <w:rPr>
          <w:rFonts w:cs="Arial"/>
          <w:sz w:val="18"/>
          <w:szCs w:val="18"/>
        </w:rPr>
      </w:pPr>
    </w:p>
    <w:p w14:paraId="1B85B436" w14:textId="77777777" w:rsidR="00A417F5" w:rsidRPr="007F29F7" w:rsidRDefault="00A417F5" w:rsidP="000426B4">
      <w:pPr>
        <w:jc w:val="both"/>
        <w:rPr>
          <w:rFonts w:cs="Arial"/>
          <w:sz w:val="18"/>
          <w:szCs w:val="18"/>
        </w:rPr>
      </w:pPr>
    </w:p>
    <w:sectPr w:rsidR="00A417F5" w:rsidRPr="007F29F7" w:rsidSect="00196790">
      <w:pgSz w:w="12240" w:h="15840"/>
      <w:pgMar w:top="1417" w:right="1417" w:bottom="1134" w:left="1417" w:header="720" w:footer="720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94E6" w14:textId="77777777" w:rsidR="003112D6" w:rsidRDefault="003112D6" w:rsidP="003112D6">
      <w:r>
        <w:separator/>
      </w:r>
    </w:p>
  </w:endnote>
  <w:endnote w:type="continuationSeparator" w:id="0">
    <w:p w14:paraId="0C9F364D" w14:textId="77777777" w:rsidR="003112D6" w:rsidRDefault="003112D6" w:rsidP="0031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Sans-B4Semi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heSansB-W3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A48F" w14:textId="77777777" w:rsidR="003112D6" w:rsidRDefault="003112D6" w:rsidP="003112D6">
      <w:r>
        <w:separator/>
      </w:r>
    </w:p>
  </w:footnote>
  <w:footnote w:type="continuationSeparator" w:id="0">
    <w:p w14:paraId="39FD66C4" w14:textId="77777777" w:rsidR="003112D6" w:rsidRDefault="003112D6" w:rsidP="0031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BD"/>
    <w:multiLevelType w:val="hybridMultilevel"/>
    <w:tmpl w:val="456E02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4A8"/>
    <w:multiLevelType w:val="hybridMultilevel"/>
    <w:tmpl w:val="7FCEA0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1FF9"/>
    <w:multiLevelType w:val="hybridMultilevel"/>
    <w:tmpl w:val="96F0FAFE"/>
    <w:lvl w:ilvl="0" w:tplc="A43C08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29CB"/>
    <w:multiLevelType w:val="hybridMultilevel"/>
    <w:tmpl w:val="20D4E886"/>
    <w:lvl w:ilvl="0" w:tplc="A43C08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14203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360C"/>
    <w:multiLevelType w:val="hybridMultilevel"/>
    <w:tmpl w:val="2020B0B4"/>
    <w:lvl w:ilvl="0" w:tplc="A43C08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0566B"/>
    <w:multiLevelType w:val="hybridMultilevel"/>
    <w:tmpl w:val="24EE053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55C7F"/>
    <w:multiLevelType w:val="hybridMultilevel"/>
    <w:tmpl w:val="A0625698"/>
    <w:lvl w:ilvl="0" w:tplc="390E6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7C8"/>
    <w:multiLevelType w:val="hybridMultilevel"/>
    <w:tmpl w:val="7ACE9FCE"/>
    <w:lvl w:ilvl="0" w:tplc="5AD0613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Roman" w:eastAsia="Times New Roman" w:hAnsi="HelveticaNeue-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F5258"/>
    <w:multiLevelType w:val="hybridMultilevel"/>
    <w:tmpl w:val="7D86F3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2118"/>
    <w:multiLevelType w:val="hybridMultilevel"/>
    <w:tmpl w:val="7D105B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E5BFB"/>
    <w:multiLevelType w:val="hybridMultilevel"/>
    <w:tmpl w:val="DA3E2110"/>
    <w:lvl w:ilvl="0" w:tplc="F10E50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Roman" w:eastAsia="Times New Roman" w:hAnsi="HelveticaNeue-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832E5"/>
    <w:multiLevelType w:val="hybridMultilevel"/>
    <w:tmpl w:val="7C08BA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53122"/>
    <w:multiLevelType w:val="hybridMultilevel"/>
    <w:tmpl w:val="607E3484"/>
    <w:lvl w:ilvl="0" w:tplc="A43C08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D63"/>
    <w:multiLevelType w:val="hybridMultilevel"/>
    <w:tmpl w:val="3FE218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7355E"/>
    <w:multiLevelType w:val="hybridMultilevel"/>
    <w:tmpl w:val="1B1E9942"/>
    <w:lvl w:ilvl="0" w:tplc="A43C08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6ADC"/>
    <w:multiLevelType w:val="hybridMultilevel"/>
    <w:tmpl w:val="7402E1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738D5"/>
    <w:multiLevelType w:val="hybridMultilevel"/>
    <w:tmpl w:val="96F0FA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E0C0D"/>
    <w:multiLevelType w:val="hybridMultilevel"/>
    <w:tmpl w:val="F53218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844C9"/>
    <w:multiLevelType w:val="hybridMultilevel"/>
    <w:tmpl w:val="1E563B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14E53"/>
    <w:multiLevelType w:val="hybridMultilevel"/>
    <w:tmpl w:val="D7BE13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A0E5F"/>
    <w:multiLevelType w:val="hybridMultilevel"/>
    <w:tmpl w:val="162854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1031C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HelveticaNeue-Roman" w:eastAsia="Times New Roman" w:hAnsi="HelveticaNeue-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94E9E"/>
    <w:multiLevelType w:val="hybridMultilevel"/>
    <w:tmpl w:val="787A5F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32113"/>
    <w:multiLevelType w:val="hybridMultilevel"/>
    <w:tmpl w:val="054A404E"/>
    <w:lvl w:ilvl="0" w:tplc="ECAADB2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055DE"/>
    <w:multiLevelType w:val="hybridMultilevel"/>
    <w:tmpl w:val="D7BE13D0"/>
    <w:lvl w:ilvl="0" w:tplc="F10E50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Neue-Roman" w:eastAsia="Times New Roman" w:hAnsi="HelveticaNeue-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66DC1"/>
    <w:multiLevelType w:val="hybridMultilevel"/>
    <w:tmpl w:val="1B1E99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B7C80"/>
    <w:multiLevelType w:val="hybridMultilevel"/>
    <w:tmpl w:val="2E084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D1D2C"/>
    <w:multiLevelType w:val="hybridMultilevel"/>
    <w:tmpl w:val="8E1682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64459"/>
    <w:multiLevelType w:val="hybridMultilevel"/>
    <w:tmpl w:val="F9B42300"/>
    <w:lvl w:ilvl="0" w:tplc="A43C08F8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4EE6"/>
    <w:multiLevelType w:val="hybridMultilevel"/>
    <w:tmpl w:val="3C4CAE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E51C1"/>
    <w:multiLevelType w:val="hybridMultilevel"/>
    <w:tmpl w:val="4C48EA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060254">
    <w:abstractNumId w:val="9"/>
  </w:num>
  <w:num w:numId="2" w16cid:durableId="1019432220">
    <w:abstractNumId w:val="11"/>
  </w:num>
  <w:num w:numId="3" w16cid:durableId="932855383">
    <w:abstractNumId w:val="18"/>
  </w:num>
  <w:num w:numId="4" w16cid:durableId="2022004268">
    <w:abstractNumId w:val="13"/>
  </w:num>
  <w:num w:numId="5" w16cid:durableId="1538008561">
    <w:abstractNumId w:val="8"/>
  </w:num>
  <w:num w:numId="6" w16cid:durableId="49159851">
    <w:abstractNumId w:val="29"/>
  </w:num>
  <w:num w:numId="7" w16cid:durableId="1409838433">
    <w:abstractNumId w:val="15"/>
  </w:num>
  <w:num w:numId="8" w16cid:durableId="814762542">
    <w:abstractNumId w:val="17"/>
  </w:num>
  <w:num w:numId="9" w16cid:durableId="1632058180">
    <w:abstractNumId w:val="10"/>
  </w:num>
  <w:num w:numId="10" w16cid:durableId="1791390555">
    <w:abstractNumId w:val="23"/>
  </w:num>
  <w:num w:numId="11" w16cid:durableId="1730417324">
    <w:abstractNumId w:val="19"/>
  </w:num>
  <w:num w:numId="12" w16cid:durableId="1042050801">
    <w:abstractNumId w:val="1"/>
  </w:num>
  <w:num w:numId="13" w16cid:durableId="1988972490">
    <w:abstractNumId w:val="0"/>
  </w:num>
  <w:num w:numId="14" w16cid:durableId="2070299323">
    <w:abstractNumId w:val="26"/>
  </w:num>
  <w:num w:numId="15" w16cid:durableId="1652949655">
    <w:abstractNumId w:val="5"/>
  </w:num>
  <w:num w:numId="16" w16cid:durableId="1467509515">
    <w:abstractNumId w:val="20"/>
  </w:num>
  <w:num w:numId="17" w16cid:durableId="1723750981">
    <w:abstractNumId w:val="7"/>
  </w:num>
  <w:num w:numId="18" w16cid:durableId="1361513792">
    <w:abstractNumId w:val="28"/>
  </w:num>
  <w:num w:numId="19" w16cid:durableId="573856567">
    <w:abstractNumId w:val="3"/>
  </w:num>
  <w:num w:numId="20" w16cid:durableId="667751367">
    <w:abstractNumId w:val="12"/>
  </w:num>
  <w:num w:numId="21" w16cid:durableId="264969691">
    <w:abstractNumId w:val="4"/>
  </w:num>
  <w:num w:numId="22" w16cid:durableId="2126997011">
    <w:abstractNumId w:val="14"/>
  </w:num>
  <w:num w:numId="23" w16cid:durableId="600181492">
    <w:abstractNumId w:val="24"/>
  </w:num>
  <w:num w:numId="24" w16cid:durableId="623779176">
    <w:abstractNumId w:val="21"/>
  </w:num>
  <w:num w:numId="25" w16cid:durableId="1650865523">
    <w:abstractNumId w:val="27"/>
  </w:num>
  <w:num w:numId="26" w16cid:durableId="1276061568">
    <w:abstractNumId w:val="22"/>
  </w:num>
  <w:num w:numId="27" w16cid:durableId="789591495">
    <w:abstractNumId w:val="2"/>
  </w:num>
  <w:num w:numId="28" w16cid:durableId="1537431731">
    <w:abstractNumId w:val="16"/>
  </w:num>
  <w:num w:numId="29" w16cid:durableId="1244754223">
    <w:abstractNumId w:val="6"/>
  </w:num>
  <w:num w:numId="30" w16cid:durableId="16246503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E"/>
    <w:rsid w:val="00005E25"/>
    <w:rsid w:val="000333A2"/>
    <w:rsid w:val="000426B4"/>
    <w:rsid w:val="000B7A46"/>
    <w:rsid w:val="00162780"/>
    <w:rsid w:val="00196790"/>
    <w:rsid w:val="00214D90"/>
    <w:rsid w:val="00245542"/>
    <w:rsid w:val="00256990"/>
    <w:rsid w:val="00295B09"/>
    <w:rsid w:val="002F48AF"/>
    <w:rsid w:val="003112D6"/>
    <w:rsid w:val="00370CA6"/>
    <w:rsid w:val="00401D4B"/>
    <w:rsid w:val="004050B5"/>
    <w:rsid w:val="0040709A"/>
    <w:rsid w:val="00422FD2"/>
    <w:rsid w:val="004F65CE"/>
    <w:rsid w:val="006D4C21"/>
    <w:rsid w:val="0070356F"/>
    <w:rsid w:val="0070473B"/>
    <w:rsid w:val="007F29F7"/>
    <w:rsid w:val="00886CC8"/>
    <w:rsid w:val="00942256"/>
    <w:rsid w:val="009971A1"/>
    <w:rsid w:val="00A15D8F"/>
    <w:rsid w:val="00A417F5"/>
    <w:rsid w:val="00BE5ACC"/>
    <w:rsid w:val="00C4076F"/>
    <w:rsid w:val="00CF4740"/>
    <w:rsid w:val="00D73670"/>
    <w:rsid w:val="00D84F6D"/>
    <w:rsid w:val="00DA2F50"/>
    <w:rsid w:val="00DD05C0"/>
    <w:rsid w:val="00FA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85B1A7"/>
  <w15:docId w15:val="{3CF666C0-51C5-47EC-BC4F-EA7B5B4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3112D6"/>
    <w:pPr>
      <w:keepNext/>
      <w:autoSpaceDE w:val="0"/>
      <w:autoSpaceDN w:val="0"/>
      <w:adjustRightInd w:val="0"/>
      <w:ind w:left="708"/>
      <w:jc w:val="both"/>
      <w:outlineLvl w:val="0"/>
    </w:pPr>
    <w:rPr>
      <w:rFonts w:cs="Arial"/>
      <w:b/>
      <w:bCs/>
      <w:lang w:val="it-IT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iCs/>
      <w:color w:val="000000"/>
      <w:szCs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color w:val="000000"/>
      <w:sz w:val="20"/>
      <w:szCs w:val="26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jc w:val="center"/>
      <w:outlineLvl w:val="3"/>
    </w:pPr>
    <w:rPr>
      <w:rFonts w:cs="Arial"/>
      <w:b/>
      <w:bCs/>
      <w:i/>
      <w:iCs/>
      <w:color w:val="000000"/>
      <w:sz w:val="28"/>
      <w:szCs w:val="28"/>
      <w:lang w:val="it-IT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16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both"/>
      <w:outlineLvl w:val="5"/>
    </w:pPr>
    <w:rPr>
      <w:rFonts w:cs="Arial"/>
      <w:b/>
      <w:bCs/>
      <w:i/>
      <w:iCs/>
      <w:color w:val="666666"/>
      <w:sz w:val="18"/>
      <w:szCs w:val="22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jc w:val="both"/>
      <w:outlineLvl w:val="6"/>
    </w:pPr>
    <w:rPr>
      <w:rFonts w:cs="Arial"/>
      <w:i/>
      <w:iCs/>
      <w:color w:val="000000"/>
      <w:sz w:val="16"/>
      <w:szCs w:val="16"/>
      <w:lang w:val="it-IT"/>
    </w:rPr>
  </w:style>
  <w:style w:type="paragraph" w:styleId="berschrift8">
    <w:name w:val="heading 8"/>
    <w:basedOn w:val="Standard"/>
    <w:next w:val="Standard"/>
    <w:qFormat/>
    <w:pPr>
      <w:keepNext/>
      <w:autoSpaceDE w:val="0"/>
      <w:autoSpaceDN w:val="0"/>
      <w:adjustRightInd w:val="0"/>
      <w:outlineLvl w:val="7"/>
    </w:pPr>
    <w:rPr>
      <w:rFonts w:cs="Arial"/>
      <w:i/>
      <w:iCs/>
      <w:sz w:val="16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both"/>
      <w:outlineLvl w:val="8"/>
    </w:pPr>
    <w:rPr>
      <w:rFonts w:cs="Arial"/>
      <w:i/>
      <w:iCs/>
      <w:color w:val="000000"/>
      <w:sz w:val="18"/>
      <w:szCs w:val="1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pPr>
      <w:autoSpaceDE w:val="0"/>
      <w:autoSpaceDN w:val="0"/>
      <w:adjustRightInd w:val="0"/>
    </w:pPr>
    <w:rPr>
      <w:rFonts w:ascii="HelveticaNeue-Roman" w:hAnsi="HelveticaNeue-Roman"/>
      <w:color w:val="000000"/>
      <w:sz w:val="18"/>
      <w:szCs w:val="18"/>
    </w:rPr>
  </w:style>
  <w:style w:type="paragraph" w:styleId="Textkrper2">
    <w:name w:val="Body Text 2"/>
    <w:basedOn w:val="Standard"/>
    <w:semiHidden/>
    <w:pPr>
      <w:autoSpaceDE w:val="0"/>
      <w:autoSpaceDN w:val="0"/>
      <w:adjustRightInd w:val="0"/>
      <w:jc w:val="both"/>
    </w:pPr>
    <w:rPr>
      <w:rFonts w:cs="Arial"/>
      <w:color w:val="000000"/>
      <w:sz w:val="18"/>
      <w:szCs w:val="18"/>
    </w:rPr>
  </w:style>
  <w:style w:type="paragraph" w:styleId="Verzeichnis1">
    <w:name w:val="toc 1"/>
    <w:basedOn w:val="Standard"/>
    <w:next w:val="Standard"/>
    <w:autoRedefine/>
    <w:semiHidden/>
    <w:pPr>
      <w:spacing w:before="120"/>
    </w:pPr>
    <w:rPr>
      <w:b/>
      <w:bCs/>
      <w:iCs/>
      <w:szCs w:val="28"/>
    </w:rPr>
  </w:style>
  <w:style w:type="paragraph" w:styleId="Verzeichnis2">
    <w:name w:val="toc 2"/>
    <w:basedOn w:val="Standard"/>
    <w:next w:val="Standard"/>
    <w:autoRedefine/>
    <w:semiHidden/>
    <w:pPr>
      <w:spacing w:before="120"/>
      <w:ind w:left="238"/>
    </w:pPr>
    <w:rPr>
      <w:b/>
      <w:bCs/>
      <w:sz w:val="20"/>
      <w:szCs w:val="26"/>
    </w:rPr>
  </w:style>
  <w:style w:type="paragraph" w:styleId="Verzeichnis3">
    <w:name w:val="toc 3"/>
    <w:basedOn w:val="Standard"/>
    <w:next w:val="Standard"/>
    <w:autoRedefine/>
    <w:semiHidden/>
    <w:pPr>
      <w:ind w:left="482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rFonts w:ascii="Times New Roman" w:hAnsi="Times New Roman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3">
    <w:name w:val="Body Text 3"/>
    <w:basedOn w:val="Standard"/>
    <w:semiHidden/>
    <w:pPr>
      <w:autoSpaceDE w:val="0"/>
      <w:autoSpaceDN w:val="0"/>
      <w:adjustRightInd w:val="0"/>
      <w:jc w:val="both"/>
    </w:pPr>
    <w:rPr>
      <w:rFonts w:cs="Arial"/>
      <w:b/>
      <w:bCs/>
      <w:i/>
      <w:iCs/>
      <w:color w:val="000000"/>
      <w:sz w:val="26"/>
      <w:szCs w:val="26"/>
      <w:lang w:val="it-IT"/>
    </w:rPr>
  </w:style>
  <w:style w:type="paragraph" w:styleId="Beschriftung">
    <w:name w:val="caption"/>
    <w:basedOn w:val="Standard"/>
    <w:next w:val="Standard"/>
    <w:qFormat/>
    <w:pPr>
      <w:autoSpaceDE w:val="0"/>
      <w:autoSpaceDN w:val="0"/>
      <w:adjustRightInd w:val="0"/>
      <w:jc w:val="both"/>
    </w:pPr>
    <w:rPr>
      <w:rFonts w:cs="Arial"/>
      <w:i/>
      <w:iCs/>
      <w:color w:val="000000"/>
      <w:sz w:val="16"/>
      <w:szCs w:val="16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Symbol" w:eastAsia="Arial Unicode MS" w:hAnsi="Symbol" w:cs="Arial Unicode MS"/>
      <w:b/>
      <w:bCs/>
      <w:sz w:val="20"/>
      <w:szCs w:val="20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eastAsia="Arial Unicode MS" w:cs="Arial"/>
      <w:b/>
      <w:bCs/>
      <w:sz w:val="20"/>
      <w:szCs w:val="20"/>
    </w:rPr>
  </w:style>
  <w:style w:type="paragraph" w:customStyle="1" w:styleId="font7">
    <w:name w:val="font7"/>
    <w:basedOn w:val="Standard"/>
    <w:pPr>
      <w:spacing w:before="100" w:beforeAutospacing="1" w:after="100" w:afterAutospacing="1"/>
    </w:pPr>
    <w:rPr>
      <w:rFonts w:eastAsia="Arial Unicode MS" w:cs="Arial"/>
      <w:b/>
      <w:bCs/>
      <w:sz w:val="20"/>
      <w:szCs w:val="20"/>
    </w:rPr>
  </w:style>
  <w:style w:type="paragraph" w:customStyle="1" w:styleId="xl24">
    <w:name w:val="xl24"/>
    <w:basedOn w:val="Stand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5">
    <w:name w:val="xl25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Stand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Stand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Stand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4">
    <w:name w:val="xl34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5">
    <w:name w:val="xl35"/>
    <w:basedOn w:val="Stand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Stand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8">
    <w:name w:val="xl38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0">
    <w:name w:val="xl40"/>
    <w:basedOn w:val="Standar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1">
    <w:name w:val="xl41"/>
    <w:basedOn w:val="Standar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Standar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8">
    <w:name w:val="xl48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9">
    <w:name w:val="xl49"/>
    <w:basedOn w:val="Standar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Stand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Stand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53">
    <w:name w:val="xl53"/>
    <w:basedOn w:val="Stand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4">
    <w:name w:val="xl54"/>
    <w:basedOn w:val="Standar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Standar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58">
    <w:name w:val="xl58"/>
    <w:basedOn w:val="Standar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Standar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Stand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Stand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66">
    <w:name w:val="xl6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67">
    <w:name w:val="xl67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68">
    <w:name w:val="xl68"/>
    <w:basedOn w:val="Standar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9">
    <w:name w:val="xl6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70">
    <w:name w:val="xl70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71">
    <w:name w:val="xl71"/>
    <w:basedOn w:val="Standar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3">
    <w:name w:val="xl73"/>
    <w:basedOn w:val="Standar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Standar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Standar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8">
    <w:name w:val="xl78"/>
    <w:basedOn w:val="Standar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9">
    <w:name w:val="xl79"/>
    <w:basedOn w:val="Standar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80">
    <w:name w:val="xl80"/>
    <w:basedOn w:val="Standard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1">
    <w:name w:val="xl81"/>
    <w:basedOn w:val="Standar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Standard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83">
    <w:name w:val="xl83"/>
    <w:basedOn w:val="Standar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84">
    <w:name w:val="xl84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85">
    <w:name w:val="xl85"/>
    <w:basedOn w:val="Standar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Standar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87">
    <w:name w:val="xl87"/>
    <w:basedOn w:val="Stand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8">
    <w:name w:val="xl88"/>
    <w:basedOn w:val="Standar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Standar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90">
    <w:name w:val="xl90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91">
    <w:name w:val="xl91"/>
    <w:basedOn w:val="Standar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92">
    <w:name w:val="xl92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Standar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4">
    <w:name w:val="xl94"/>
    <w:basedOn w:val="Standar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95">
    <w:name w:val="xl95"/>
    <w:basedOn w:val="Standar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6">
    <w:name w:val="xl96"/>
    <w:basedOn w:val="Standar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97">
    <w:name w:val="xl97"/>
    <w:basedOn w:val="Standar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8">
    <w:name w:val="xl98"/>
    <w:basedOn w:val="Standar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Standar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100">
    <w:name w:val="xl100"/>
    <w:basedOn w:val="Standar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01">
    <w:name w:val="xl101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character" w:customStyle="1" w:styleId="berschrift1Zchn">
    <w:name w:val="Überschrift 1 Zchn"/>
    <w:link w:val="berschrift1"/>
    <w:rsid w:val="003112D6"/>
    <w:rPr>
      <w:rFonts w:ascii="Arial" w:hAnsi="Arial" w:cs="Arial"/>
      <w:b/>
      <w:bCs/>
      <w:sz w:val="24"/>
      <w:szCs w:val="24"/>
      <w:lang w:val="it-IT"/>
    </w:rPr>
  </w:style>
  <w:style w:type="character" w:customStyle="1" w:styleId="TextkrperZchn">
    <w:name w:val="Textkörper Zchn"/>
    <w:link w:val="Textkrper"/>
    <w:semiHidden/>
    <w:rsid w:val="004F65CE"/>
    <w:rPr>
      <w:rFonts w:ascii="HelveticaNeue-Roman" w:hAnsi="HelveticaNeue-Roman"/>
      <w:color w:val="000000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112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12D6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112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12D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4442</Words>
  <Characters>30539</Characters>
  <Application>Microsoft Office Word</Application>
  <DocSecurity>4</DocSecurity>
  <Lines>254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PURMO</vt:lpstr>
    </vt:vector>
  </TitlesOfParts>
  <Company>Purmo DiaNorm Wärme AG</Company>
  <LinksUpToDate>false</LinksUpToDate>
  <CharactersWithSpaces>34912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PURMO</dc:title>
  <dc:creator>Marketing Praktikant</dc:creator>
  <cp:lastModifiedBy>Anja REUER</cp:lastModifiedBy>
  <cp:revision>2</cp:revision>
  <cp:lastPrinted>2004-06-17T12:56:00Z</cp:lastPrinted>
  <dcterms:created xsi:type="dcterms:W3CDTF">2025-02-12T16:21:00Z</dcterms:created>
  <dcterms:modified xsi:type="dcterms:W3CDTF">2025-02-12T16:21:00Z</dcterms:modified>
</cp:coreProperties>
</file>